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val="0"/>
          <w:bCs w:val="0"/>
          <w:sz w:val="44"/>
          <w:szCs w:val="44"/>
          <w:lang w:val="en-US" w:eastAsia="zh-CN"/>
        </w:rPr>
      </w:pPr>
      <w:r>
        <w:rPr>
          <w:rFonts w:hint="eastAsia"/>
          <w:b/>
          <w:bCs/>
          <w:sz w:val="44"/>
          <w:szCs w:val="44"/>
          <w:lang w:val="en-US" w:eastAsia="zh-CN"/>
        </w:rPr>
        <w:t>涉企执法检查备案登记表</w:t>
      </w:r>
    </w:p>
    <w:tbl>
      <w:tblPr>
        <w:tblStyle w:val="4"/>
        <w:tblW w:w="16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035"/>
        <w:gridCol w:w="855"/>
        <w:gridCol w:w="825"/>
        <w:gridCol w:w="960"/>
        <w:gridCol w:w="990"/>
        <w:gridCol w:w="1378"/>
        <w:gridCol w:w="2083"/>
        <w:gridCol w:w="1900"/>
        <w:gridCol w:w="1984"/>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433" w:type="dxa"/>
            <w:vMerge w:val="restart"/>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备案号</w:t>
            </w:r>
          </w:p>
        </w:tc>
        <w:tc>
          <w:tcPr>
            <w:tcW w:w="1035" w:type="dxa"/>
            <w:vMerge w:val="restart"/>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执法</w:t>
            </w:r>
          </w:p>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机关</w:t>
            </w:r>
          </w:p>
        </w:tc>
        <w:tc>
          <w:tcPr>
            <w:tcW w:w="855" w:type="dxa"/>
            <w:vMerge w:val="restart"/>
            <w:vAlign w:val="center"/>
          </w:tcPr>
          <w:p>
            <w:pPr>
              <w:jc w:val="center"/>
              <w:rPr>
                <w:rFonts w:hint="eastAsia" w:ascii="宋体" w:hAnsi="宋体" w:eastAsia="宋体" w:cs="宋体"/>
                <w:b/>
                <w:bCs/>
                <w:sz w:val="21"/>
                <w:szCs w:val="21"/>
                <w:vertAlign w:val="baseline"/>
                <w:lang w:val="en-US" w:eastAsia="zh-CN"/>
              </w:rPr>
            </w:pPr>
          </w:p>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检查</w:t>
            </w:r>
          </w:p>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时间</w:t>
            </w:r>
          </w:p>
          <w:p>
            <w:pPr>
              <w:jc w:val="center"/>
              <w:rPr>
                <w:rFonts w:hint="eastAsia" w:ascii="宋体" w:hAnsi="宋体" w:eastAsia="宋体" w:cs="宋体"/>
                <w:b/>
                <w:bCs/>
                <w:sz w:val="21"/>
                <w:szCs w:val="21"/>
                <w:vertAlign w:val="baseline"/>
                <w:lang w:val="en-US" w:eastAsia="zh-CN"/>
              </w:rPr>
            </w:pPr>
          </w:p>
        </w:tc>
        <w:tc>
          <w:tcPr>
            <w:tcW w:w="825" w:type="dxa"/>
            <w:vMerge w:val="restart"/>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参检</w:t>
            </w:r>
          </w:p>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人数</w:t>
            </w:r>
          </w:p>
        </w:tc>
        <w:tc>
          <w:tcPr>
            <w:tcW w:w="3328" w:type="dxa"/>
            <w:gridSpan w:val="3"/>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带队人员</w:t>
            </w:r>
          </w:p>
        </w:tc>
        <w:tc>
          <w:tcPr>
            <w:tcW w:w="3983" w:type="dxa"/>
            <w:gridSpan w:val="2"/>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检查对象</w:t>
            </w:r>
          </w:p>
        </w:tc>
        <w:tc>
          <w:tcPr>
            <w:tcW w:w="1984" w:type="dxa"/>
            <w:vMerge w:val="restart"/>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检查</w:t>
            </w:r>
            <w:r>
              <w:rPr>
                <w:rFonts w:hint="eastAsia" w:ascii="宋体" w:hAnsi="宋体" w:eastAsia="宋体" w:cs="宋体"/>
                <w:b/>
                <w:bCs/>
                <w:color w:val="0000FF"/>
                <w:sz w:val="21"/>
                <w:szCs w:val="21"/>
                <w:vertAlign w:val="baseline"/>
                <w:lang w:val="en-US" w:eastAsia="zh-CN"/>
              </w:rPr>
              <w:t>依据</w:t>
            </w:r>
          </w:p>
        </w:tc>
        <w:tc>
          <w:tcPr>
            <w:tcW w:w="2754" w:type="dxa"/>
            <w:vMerge w:val="restart"/>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33" w:type="dxa"/>
            <w:vMerge w:val="continue"/>
            <w:vAlign w:val="center"/>
          </w:tcPr>
          <w:p>
            <w:pPr>
              <w:jc w:val="center"/>
              <w:rPr>
                <w:rFonts w:hint="eastAsia" w:ascii="宋体" w:hAnsi="宋体" w:eastAsia="宋体" w:cs="宋体"/>
                <w:b/>
                <w:bCs/>
                <w:sz w:val="21"/>
                <w:szCs w:val="21"/>
                <w:vertAlign w:val="baseline"/>
                <w:lang w:val="en-US" w:eastAsia="zh-CN"/>
              </w:rPr>
            </w:pPr>
          </w:p>
        </w:tc>
        <w:tc>
          <w:tcPr>
            <w:tcW w:w="1035" w:type="dxa"/>
            <w:vMerge w:val="continue"/>
            <w:vAlign w:val="center"/>
          </w:tcPr>
          <w:p>
            <w:pPr>
              <w:jc w:val="center"/>
              <w:rPr>
                <w:rFonts w:hint="eastAsia" w:ascii="宋体" w:hAnsi="宋体" w:eastAsia="宋体" w:cs="宋体"/>
                <w:b/>
                <w:bCs/>
                <w:sz w:val="21"/>
                <w:szCs w:val="21"/>
                <w:vertAlign w:val="baseline"/>
                <w:lang w:val="en-US" w:eastAsia="zh-CN"/>
              </w:rPr>
            </w:pPr>
          </w:p>
        </w:tc>
        <w:tc>
          <w:tcPr>
            <w:tcW w:w="855" w:type="dxa"/>
            <w:vMerge w:val="continue"/>
            <w:vAlign w:val="center"/>
          </w:tcPr>
          <w:p>
            <w:pPr>
              <w:jc w:val="center"/>
              <w:rPr>
                <w:rFonts w:hint="eastAsia" w:ascii="宋体" w:hAnsi="宋体" w:eastAsia="宋体" w:cs="宋体"/>
                <w:b/>
                <w:bCs/>
                <w:sz w:val="21"/>
                <w:szCs w:val="21"/>
                <w:vertAlign w:val="baseline"/>
                <w:lang w:val="en-US" w:eastAsia="zh-CN"/>
              </w:rPr>
            </w:pPr>
          </w:p>
        </w:tc>
        <w:tc>
          <w:tcPr>
            <w:tcW w:w="825" w:type="dxa"/>
            <w:vMerge w:val="continue"/>
            <w:vAlign w:val="center"/>
          </w:tcPr>
          <w:p>
            <w:pPr>
              <w:jc w:val="center"/>
              <w:rPr>
                <w:rFonts w:hint="eastAsia" w:ascii="宋体" w:hAnsi="宋体" w:eastAsia="宋体" w:cs="宋体"/>
                <w:b/>
                <w:bCs/>
                <w:sz w:val="21"/>
                <w:szCs w:val="21"/>
                <w:vertAlign w:val="baseline"/>
                <w:lang w:val="en-US" w:eastAsia="zh-CN"/>
              </w:rPr>
            </w:pPr>
          </w:p>
        </w:tc>
        <w:tc>
          <w:tcPr>
            <w:tcW w:w="960" w:type="dxa"/>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姓  名</w:t>
            </w:r>
          </w:p>
        </w:tc>
        <w:tc>
          <w:tcPr>
            <w:tcW w:w="990" w:type="dxa"/>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职 务</w:t>
            </w:r>
          </w:p>
        </w:tc>
        <w:tc>
          <w:tcPr>
            <w:tcW w:w="1378" w:type="dxa"/>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联系电话</w:t>
            </w:r>
          </w:p>
        </w:tc>
        <w:tc>
          <w:tcPr>
            <w:tcW w:w="2083" w:type="dxa"/>
            <w:vAlign w:val="center"/>
          </w:tcPr>
          <w:p>
            <w:p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企业</w:t>
            </w:r>
            <w:r>
              <w:rPr>
                <w:rFonts w:hint="eastAsia" w:ascii="宋体" w:hAnsi="宋体" w:eastAsia="宋体" w:cs="宋体"/>
                <w:b/>
                <w:bCs/>
                <w:color w:val="0000FF"/>
                <w:sz w:val="21"/>
                <w:szCs w:val="21"/>
                <w:vertAlign w:val="baseline"/>
                <w:lang w:val="en-US" w:eastAsia="zh-CN"/>
              </w:rPr>
              <w:t>名称</w:t>
            </w:r>
          </w:p>
        </w:tc>
        <w:tc>
          <w:tcPr>
            <w:tcW w:w="1900" w:type="dxa"/>
            <w:vAlign w:val="center"/>
          </w:tcPr>
          <w:p>
            <w:p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企业</w:t>
            </w:r>
            <w:r>
              <w:rPr>
                <w:rFonts w:hint="eastAsia" w:ascii="宋体" w:hAnsi="宋体" w:eastAsia="宋体" w:cs="宋体"/>
                <w:b/>
                <w:bCs/>
                <w:color w:val="0000FF"/>
                <w:sz w:val="21"/>
                <w:szCs w:val="21"/>
                <w:vertAlign w:val="baseline"/>
                <w:lang w:val="en-US" w:eastAsia="zh-CN"/>
              </w:rPr>
              <w:t>地址</w:t>
            </w:r>
          </w:p>
        </w:tc>
        <w:tc>
          <w:tcPr>
            <w:tcW w:w="1984" w:type="dxa"/>
            <w:vMerge w:val="continue"/>
            <w:vAlign w:val="center"/>
          </w:tcPr>
          <w:p>
            <w:pPr>
              <w:jc w:val="center"/>
              <w:rPr>
                <w:rFonts w:hint="eastAsia" w:ascii="宋体" w:hAnsi="宋体" w:eastAsia="宋体" w:cs="宋体"/>
                <w:b/>
                <w:bCs/>
                <w:sz w:val="21"/>
                <w:szCs w:val="21"/>
                <w:vertAlign w:val="baseline"/>
                <w:lang w:val="en-US" w:eastAsia="zh-CN"/>
              </w:rPr>
            </w:pPr>
          </w:p>
        </w:tc>
        <w:tc>
          <w:tcPr>
            <w:tcW w:w="2754" w:type="dxa"/>
            <w:vMerge w:val="continue"/>
            <w:vAlign w:val="center"/>
          </w:tcPr>
          <w:p>
            <w:pPr>
              <w:jc w:val="center"/>
              <w:rPr>
                <w:rFonts w:hint="eastAsia" w:ascii="宋体" w:hAnsi="宋体" w:eastAsia="宋体"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433" w:type="dxa"/>
            <w:vAlign w:val="center"/>
          </w:tcPr>
          <w:p>
            <w:pPr>
              <w:jc w:val="center"/>
              <w:rPr>
                <w:rFonts w:hint="default" w:ascii="宋体" w:hAnsi="宋体" w:eastAsia="宋体" w:cs="宋体"/>
                <w:b w:val="0"/>
                <w:bCs w:val="0"/>
                <w:sz w:val="21"/>
                <w:szCs w:val="21"/>
                <w:vertAlign w:val="baseline"/>
                <w:lang w:val="en-US" w:eastAsia="zh-CN"/>
              </w:rPr>
            </w:pPr>
            <w:r>
              <w:rPr>
                <w:rFonts w:hint="default" w:ascii="宋体" w:hAnsi="宋体" w:eastAsia="宋体" w:cs="宋体"/>
                <w:b w:val="0"/>
                <w:bCs w:val="0"/>
                <w:sz w:val="21"/>
                <w:szCs w:val="21"/>
                <w:vertAlign w:val="baseline"/>
                <w:lang w:val="en" w:eastAsia="zh-CN"/>
              </w:rPr>
              <w:t>C20250</w:t>
            </w:r>
            <w:r>
              <w:rPr>
                <w:rFonts w:hint="eastAsia" w:ascii="宋体" w:hAnsi="宋体" w:eastAsia="宋体" w:cs="宋体"/>
                <w:b w:val="0"/>
                <w:bCs w:val="0"/>
                <w:sz w:val="21"/>
                <w:szCs w:val="21"/>
                <w:vertAlign w:val="baseline"/>
                <w:lang w:val="en-US" w:eastAsia="zh-CN"/>
              </w:rPr>
              <w:t>8213</w:t>
            </w:r>
          </w:p>
        </w:tc>
        <w:tc>
          <w:tcPr>
            <w:tcW w:w="103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文旅局</w:t>
            </w:r>
          </w:p>
        </w:tc>
        <w:tc>
          <w:tcPr>
            <w:tcW w:w="85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8.11</w:t>
            </w:r>
          </w:p>
        </w:tc>
        <w:tc>
          <w:tcPr>
            <w:tcW w:w="82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96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李建栋</w:t>
            </w:r>
          </w:p>
        </w:tc>
        <w:tc>
          <w:tcPr>
            <w:tcW w:w="99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分队长</w:t>
            </w:r>
          </w:p>
        </w:tc>
        <w:tc>
          <w:tcPr>
            <w:tcW w:w="1378"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19935338031</w:t>
            </w:r>
          </w:p>
        </w:tc>
        <w:tc>
          <w:tcPr>
            <w:tcW w:w="2083"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滨河秘境真人密室逃脱俱乐部</w:t>
            </w:r>
          </w:p>
        </w:tc>
        <w:tc>
          <w:tcPr>
            <w:tcW w:w="1900"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滨河新天地4层</w:t>
            </w:r>
          </w:p>
        </w:tc>
        <w:tc>
          <w:tcPr>
            <w:tcW w:w="198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《中华人民共和国未成年人保护法》</w:t>
            </w:r>
          </w:p>
        </w:tc>
        <w:tc>
          <w:tcPr>
            <w:tcW w:w="27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是否标明未成年人限入标识；场景是否标明适龄范围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433" w:type="dxa"/>
            <w:vAlign w:val="center"/>
          </w:tcPr>
          <w:p>
            <w:pPr>
              <w:jc w:val="center"/>
              <w:rPr>
                <w:rFonts w:hint="default" w:ascii="宋体" w:hAnsi="宋体" w:eastAsia="宋体" w:cs="宋体"/>
                <w:b w:val="0"/>
                <w:bCs w:val="0"/>
                <w:sz w:val="21"/>
                <w:szCs w:val="21"/>
                <w:vertAlign w:val="baseline"/>
                <w:lang w:val="en-US" w:eastAsia="zh-CN"/>
              </w:rPr>
            </w:pPr>
            <w:r>
              <w:rPr>
                <w:rFonts w:hint="default" w:ascii="宋体" w:hAnsi="宋体" w:eastAsia="宋体" w:cs="宋体"/>
                <w:b w:val="0"/>
                <w:bCs w:val="0"/>
                <w:sz w:val="21"/>
                <w:szCs w:val="21"/>
                <w:vertAlign w:val="baseline"/>
                <w:lang w:val="en" w:eastAsia="zh-CN"/>
              </w:rPr>
              <w:t>C20250</w:t>
            </w:r>
            <w:r>
              <w:rPr>
                <w:rFonts w:hint="eastAsia" w:ascii="宋体" w:hAnsi="宋体" w:eastAsia="宋体" w:cs="宋体"/>
                <w:b w:val="0"/>
                <w:bCs w:val="0"/>
                <w:sz w:val="21"/>
                <w:szCs w:val="21"/>
                <w:vertAlign w:val="baseline"/>
                <w:lang w:val="en-US" w:eastAsia="zh-CN"/>
              </w:rPr>
              <w:t>8214</w:t>
            </w:r>
          </w:p>
        </w:tc>
        <w:tc>
          <w:tcPr>
            <w:tcW w:w="103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文旅局</w:t>
            </w:r>
          </w:p>
        </w:tc>
        <w:tc>
          <w:tcPr>
            <w:tcW w:w="85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8.11</w:t>
            </w:r>
          </w:p>
        </w:tc>
        <w:tc>
          <w:tcPr>
            <w:tcW w:w="82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96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李建栋</w:t>
            </w:r>
          </w:p>
        </w:tc>
        <w:tc>
          <w:tcPr>
            <w:tcW w:w="99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分队长</w:t>
            </w:r>
          </w:p>
        </w:tc>
        <w:tc>
          <w:tcPr>
            <w:tcW w:w="1378"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19935338031</w:t>
            </w:r>
          </w:p>
        </w:tc>
        <w:tc>
          <w:tcPr>
            <w:tcW w:w="2083" w:type="dxa"/>
            <w:vAlign w:val="bottom"/>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阳泉市城区新天地秘境真人密室逃脱体验馆</w:t>
            </w:r>
          </w:p>
        </w:tc>
        <w:tc>
          <w:tcPr>
            <w:tcW w:w="1900" w:type="dxa"/>
            <w:vAlign w:val="bottom"/>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滨河新天地4层</w:t>
            </w:r>
          </w:p>
        </w:tc>
        <w:tc>
          <w:tcPr>
            <w:tcW w:w="198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《中华人民共和国未成年人保护法》</w:t>
            </w:r>
          </w:p>
        </w:tc>
        <w:tc>
          <w:tcPr>
            <w:tcW w:w="27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是否标明未成年人限入标识；场景是否标明适龄范围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33" w:type="dxa"/>
            <w:vAlign w:val="center"/>
          </w:tcPr>
          <w:p>
            <w:pPr>
              <w:jc w:val="center"/>
              <w:rPr>
                <w:rFonts w:hint="default" w:ascii="宋体" w:hAnsi="宋体" w:eastAsia="宋体" w:cs="宋体"/>
                <w:b w:val="0"/>
                <w:bCs w:val="0"/>
                <w:sz w:val="21"/>
                <w:szCs w:val="21"/>
                <w:vertAlign w:val="baseline"/>
                <w:lang w:val="en-US" w:eastAsia="zh-CN"/>
              </w:rPr>
            </w:pPr>
            <w:r>
              <w:rPr>
                <w:rFonts w:hint="default" w:ascii="宋体" w:hAnsi="宋体" w:eastAsia="宋体" w:cs="宋体"/>
                <w:b w:val="0"/>
                <w:bCs w:val="0"/>
                <w:sz w:val="21"/>
                <w:szCs w:val="21"/>
                <w:vertAlign w:val="baseline"/>
                <w:lang w:val="en" w:eastAsia="zh-CN"/>
              </w:rPr>
              <w:t>C20250</w:t>
            </w:r>
            <w:r>
              <w:rPr>
                <w:rFonts w:hint="eastAsia" w:ascii="宋体" w:hAnsi="宋体" w:eastAsia="宋体" w:cs="宋体"/>
                <w:b w:val="0"/>
                <w:bCs w:val="0"/>
                <w:sz w:val="21"/>
                <w:szCs w:val="21"/>
                <w:vertAlign w:val="baseline"/>
                <w:lang w:val="en-US" w:eastAsia="zh-CN"/>
              </w:rPr>
              <w:t>8215</w:t>
            </w:r>
          </w:p>
        </w:tc>
        <w:tc>
          <w:tcPr>
            <w:tcW w:w="103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文旅局</w:t>
            </w:r>
          </w:p>
        </w:tc>
        <w:tc>
          <w:tcPr>
            <w:tcW w:w="85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8.11</w:t>
            </w:r>
          </w:p>
        </w:tc>
        <w:tc>
          <w:tcPr>
            <w:tcW w:w="82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96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李建栋</w:t>
            </w:r>
          </w:p>
        </w:tc>
        <w:tc>
          <w:tcPr>
            <w:tcW w:w="99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分队长</w:t>
            </w:r>
          </w:p>
        </w:tc>
        <w:tc>
          <w:tcPr>
            <w:tcW w:w="1378"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19935338031</w:t>
            </w:r>
          </w:p>
        </w:tc>
        <w:tc>
          <w:tcPr>
            <w:tcW w:w="2083" w:type="dxa"/>
            <w:vAlign w:val="bottom"/>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阳泉市城区斌晶密室逃脱虚拟游戏厅</w:t>
            </w:r>
          </w:p>
        </w:tc>
        <w:tc>
          <w:tcPr>
            <w:tcW w:w="1900" w:type="dxa"/>
            <w:vAlign w:val="bottom"/>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滨河新天地4层</w:t>
            </w:r>
          </w:p>
        </w:tc>
        <w:tc>
          <w:tcPr>
            <w:tcW w:w="198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《中华人民共和国未成年人保护法》</w:t>
            </w:r>
          </w:p>
        </w:tc>
        <w:tc>
          <w:tcPr>
            <w:tcW w:w="27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是否标明未成年人限入标识；场景是否标明适龄范围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33" w:type="dxa"/>
            <w:vAlign w:val="center"/>
          </w:tcPr>
          <w:p>
            <w:pPr>
              <w:jc w:val="center"/>
              <w:rPr>
                <w:rFonts w:hint="default" w:ascii="宋体" w:hAnsi="宋体" w:eastAsia="宋体" w:cs="宋体"/>
                <w:b w:val="0"/>
                <w:bCs w:val="0"/>
                <w:sz w:val="21"/>
                <w:szCs w:val="21"/>
                <w:vertAlign w:val="baseline"/>
                <w:lang w:val="en-US" w:eastAsia="zh-CN"/>
              </w:rPr>
            </w:pPr>
            <w:r>
              <w:rPr>
                <w:rFonts w:hint="default" w:ascii="宋体" w:hAnsi="宋体" w:eastAsia="宋体" w:cs="宋体"/>
                <w:b w:val="0"/>
                <w:bCs w:val="0"/>
                <w:sz w:val="21"/>
                <w:szCs w:val="21"/>
                <w:vertAlign w:val="baseline"/>
                <w:lang w:val="en" w:eastAsia="zh-CN"/>
              </w:rPr>
              <w:t>C20250</w:t>
            </w:r>
            <w:r>
              <w:rPr>
                <w:rFonts w:hint="eastAsia" w:ascii="宋体" w:hAnsi="宋体" w:eastAsia="宋体" w:cs="宋体"/>
                <w:b w:val="0"/>
                <w:bCs w:val="0"/>
                <w:sz w:val="21"/>
                <w:szCs w:val="21"/>
                <w:vertAlign w:val="baseline"/>
                <w:lang w:val="en-US" w:eastAsia="zh-CN"/>
              </w:rPr>
              <w:t>8216</w:t>
            </w:r>
          </w:p>
        </w:tc>
        <w:tc>
          <w:tcPr>
            <w:tcW w:w="103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文旅局</w:t>
            </w:r>
          </w:p>
        </w:tc>
        <w:tc>
          <w:tcPr>
            <w:tcW w:w="85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8.11</w:t>
            </w:r>
          </w:p>
        </w:tc>
        <w:tc>
          <w:tcPr>
            <w:tcW w:w="82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96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李建栋</w:t>
            </w:r>
          </w:p>
        </w:tc>
        <w:tc>
          <w:tcPr>
            <w:tcW w:w="99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分队长</w:t>
            </w:r>
          </w:p>
        </w:tc>
        <w:tc>
          <w:tcPr>
            <w:tcW w:w="1378"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19935338031</w:t>
            </w:r>
          </w:p>
        </w:tc>
        <w:tc>
          <w:tcPr>
            <w:tcW w:w="2083" w:type="dxa"/>
            <w:vAlign w:val="bottom"/>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阳泉市城区元卓文化传媒工作室</w:t>
            </w:r>
          </w:p>
        </w:tc>
        <w:tc>
          <w:tcPr>
            <w:tcW w:w="1900" w:type="dxa"/>
            <w:vAlign w:val="bottom"/>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滨河新天地负一层时光里步行街2-C10号</w:t>
            </w:r>
          </w:p>
        </w:tc>
        <w:tc>
          <w:tcPr>
            <w:tcW w:w="198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《中华人民共和国未成年人保护法》</w:t>
            </w:r>
          </w:p>
        </w:tc>
        <w:tc>
          <w:tcPr>
            <w:tcW w:w="27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是否标明未成年人限入标识；场景是否标明适龄范围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33" w:type="dxa"/>
            <w:vAlign w:val="center"/>
          </w:tcPr>
          <w:p>
            <w:pPr>
              <w:jc w:val="center"/>
              <w:rPr>
                <w:rFonts w:hint="default" w:ascii="宋体" w:hAnsi="宋体" w:eastAsia="宋体" w:cs="宋体"/>
                <w:b w:val="0"/>
                <w:bCs w:val="0"/>
                <w:sz w:val="21"/>
                <w:szCs w:val="21"/>
                <w:vertAlign w:val="baseline"/>
                <w:lang w:val="en-US" w:eastAsia="zh-CN"/>
              </w:rPr>
            </w:pPr>
            <w:r>
              <w:rPr>
                <w:rFonts w:hint="default" w:ascii="宋体" w:hAnsi="宋体" w:eastAsia="宋体" w:cs="宋体"/>
                <w:b w:val="0"/>
                <w:bCs w:val="0"/>
                <w:sz w:val="21"/>
                <w:szCs w:val="21"/>
                <w:vertAlign w:val="baseline"/>
                <w:lang w:val="en" w:eastAsia="zh-CN"/>
              </w:rPr>
              <w:t>C20250</w:t>
            </w:r>
            <w:r>
              <w:rPr>
                <w:rFonts w:hint="eastAsia" w:ascii="宋体" w:hAnsi="宋体" w:eastAsia="宋体" w:cs="宋体"/>
                <w:b w:val="0"/>
                <w:bCs w:val="0"/>
                <w:sz w:val="21"/>
                <w:szCs w:val="21"/>
                <w:vertAlign w:val="baseline"/>
                <w:lang w:val="en-US" w:eastAsia="zh-CN"/>
              </w:rPr>
              <w:t>8217</w:t>
            </w:r>
          </w:p>
        </w:tc>
        <w:tc>
          <w:tcPr>
            <w:tcW w:w="103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文旅局</w:t>
            </w:r>
          </w:p>
        </w:tc>
        <w:tc>
          <w:tcPr>
            <w:tcW w:w="85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8.11</w:t>
            </w:r>
          </w:p>
        </w:tc>
        <w:tc>
          <w:tcPr>
            <w:tcW w:w="82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96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李建栋</w:t>
            </w:r>
          </w:p>
        </w:tc>
        <w:tc>
          <w:tcPr>
            <w:tcW w:w="99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分队长</w:t>
            </w:r>
          </w:p>
        </w:tc>
        <w:tc>
          <w:tcPr>
            <w:tcW w:w="1378"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19935338031</w:t>
            </w:r>
          </w:p>
        </w:tc>
        <w:tc>
          <w:tcPr>
            <w:tcW w:w="2083" w:type="dxa"/>
            <w:vAlign w:val="bottom"/>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阳泉市元丰文化传媒有限公司</w:t>
            </w:r>
          </w:p>
        </w:tc>
        <w:tc>
          <w:tcPr>
            <w:tcW w:w="1900" w:type="dxa"/>
            <w:vAlign w:val="bottom"/>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桃北东街居然之家西侧四层底商</w:t>
            </w:r>
          </w:p>
        </w:tc>
        <w:tc>
          <w:tcPr>
            <w:tcW w:w="198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《中华人民共和国未成年人保护法》</w:t>
            </w:r>
          </w:p>
        </w:tc>
        <w:tc>
          <w:tcPr>
            <w:tcW w:w="27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是否标明未成年人限入标识；场景是否标明适龄范围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33" w:type="dxa"/>
            <w:vAlign w:val="center"/>
          </w:tcPr>
          <w:p>
            <w:pPr>
              <w:jc w:val="center"/>
              <w:rPr>
                <w:rFonts w:hint="default" w:ascii="宋体" w:hAnsi="宋体" w:eastAsia="宋体" w:cs="宋体"/>
                <w:b w:val="0"/>
                <w:bCs w:val="0"/>
                <w:sz w:val="21"/>
                <w:szCs w:val="21"/>
                <w:vertAlign w:val="baseline"/>
                <w:lang w:val="en-US" w:eastAsia="zh-CN"/>
              </w:rPr>
            </w:pPr>
            <w:r>
              <w:rPr>
                <w:rFonts w:hint="default" w:ascii="宋体" w:hAnsi="宋体" w:eastAsia="宋体" w:cs="宋体"/>
                <w:b w:val="0"/>
                <w:bCs w:val="0"/>
                <w:sz w:val="21"/>
                <w:szCs w:val="21"/>
                <w:vertAlign w:val="baseline"/>
                <w:lang w:val="en" w:eastAsia="zh-CN"/>
              </w:rPr>
              <w:t>C20250</w:t>
            </w:r>
            <w:r>
              <w:rPr>
                <w:rFonts w:hint="eastAsia" w:ascii="宋体" w:hAnsi="宋体" w:eastAsia="宋体" w:cs="宋体"/>
                <w:b w:val="0"/>
                <w:bCs w:val="0"/>
                <w:sz w:val="21"/>
                <w:szCs w:val="21"/>
                <w:vertAlign w:val="baseline"/>
                <w:lang w:val="en-US" w:eastAsia="zh-CN"/>
              </w:rPr>
              <w:t>8218</w:t>
            </w:r>
          </w:p>
        </w:tc>
        <w:tc>
          <w:tcPr>
            <w:tcW w:w="103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文旅局</w:t>
            </w:r>
          </w:p>
        </w:tc>
        <w:tc>
          <w:tcPr>
            <w:tcW w:w="85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8.16</w:t>
            </w:r>
          </w:p>
        </w:tc>
        <w:tc>
          <w:tcPr>
            <w:tcW w:w="82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96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李建栋</w:t>
            </w:r>
          </w:p>
        </w:tc>
        <w:tc>
          <w:tcPr>
            <w:tcW w:w="99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分队长</w:t>
            </w:r>
          </w:p>
        </w:tc>
        <w:tc>
          <w:tcPr>
            <w:tcW w:w="1378"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19935338031</w:t>
            </w:r>
          </w:p>
        </w:tc>
        <w:tc>
          <w:tcPr>
            <w:tcW w:w="2083" w:type="dxa"/>
            <w:vAlign w:val="bottom"/>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阳泉市宸越文化传媒有限公司</w:t>
            </w:r>
          </w:p>
        </w:tc>
        <w:tc>
          <w:tcPr>
            <w:tcW w:w="1900" w:type="dxa"/>
            <w:vAlign w:val="bottom"/>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阳泉体育馆</w:t>
            </w:r>
          </w:p>
        </w:tc>
        <w:tc>
          <w:tcPr>
            <w:tcW w:w="198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《营业性演出管理条例》</w:t>
            </w:r>
          </w:p>
        </w:tc>
        <w:tc>
          <w:tcPr>
            <w:tcW w:w="27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演出审批手续是否完善；演出内容有无不良信息；演员身份是否与报备一致等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33" w:type="dxa"/>
            <w:vAlign w:val="center"/>
          </w:tcPr>
          <w:p>
            <w:pPr>
              <w:jc w:val="center"/>
              <w:rPr>
                <w:rFonts w:hint="default" w:ascii="宋体" w:hAnsi="宋体" w:eastAsia="宋体" w:cs="宋体"/>
                <w:b w:val="0"/>
                <w:bCs w:val="0"/>
                <w:sz w:val="21"/>
                <w:szCs w:val="21"/>
                <w:vertAlign w:val="baseline"/>
                <w:lang w:val="en" w:eastAsia="zh-CN"/>
              </w:rPr>
            </w:pPr>
            <w:r>
              <w:rPr>
                <w:rFonts w:hint="default" w:ascii="宋体" w:hAnsi="宋体" w:eastAsia="宋体" w:cs="宋体"/>
                <w:b w:val="0"/>
                <w:bCs w:val="0"/>
                <w:sz w:val="21"/>
                <w:szCs w:val="21"/>
                <w:vertAlign w:val="baseline"/>
                <w:lang w:val="en" w:eastAsia="zh-CN"/>
              </w:rPr>
              <w:t>K</w:t>
            </w:r>
            <w:r>
              <w:rPr>
                <w:rFonts w:hint="eastAsia" w:ascii="宋体" w:hAnsi="宋体" w:eastAsia="宋体" w:cs="宋体"/>
                <w:b w:val="0"/>
                <w:bCs w:val="0"/>
                <w:sz w:val="21"/>
                <w:szCs w:val="21"/>
                <w:vertAlign w:val="baseline"/>
                <w:lang w:val="en-US" w:eastAsia="zh-CN"/>
              </w:rPr>
              <w:t>202</w:t>
            </w:r>
            <w:r>
              <w:rPr>
                <w:rFonts w:hint="default" w:ascii="宋体" w:hAnsi="宋体" w:eastAsia="宋体" w:cs="宋体"/>
                <w:b w:val="0"/>
                <w:bCs w:val="0"/>
                <w:sz w:val="21"/>
                <w:szCs w:val="21"/>
                <w:vertAlign w:val="baseline"/>
                <w:lang w:val="en" w:eastAsia="zh-CN"/>
              </w:rPr>
              <w:t>50</w:t>
            </w:r>
            <w:r>
              <w:rPr>
                <w:rFonts w:hint="eastAsia" w:ascii="宋体" w:hAnsi="宋体" w:eastAsia="宋体" w:cs="宋体"/>
                <w:b w:val="0"/>
                <w:bCs w:val="0"/>
                <w:sz w:val="21"/>
                <w:szCs w:val="21"/>
                <w:vertAlign w:val="baseline"/>
                <w:lang w:val="en-US" w:eastAsia="zh-CN"/>
              </w:rPr>
              <w:t>8</w:t>
            </w:r>
            <w:r>
              <w:rPr>
                <w:rFonts w:hint="default" w:ascii="宋体" w:hAnsi="宋体" w:eastAsia="宋体" w:cs="宋体"/>
                <w:b w:val="0"/>
                <w:bCs w:val="0"/>
                <w:sz w:val="21"/>
                <w:szCs w:val="21"/>
                <w:vertAlign w:val="baseline"/>
                <w:lang w:val="en" w:eastAsia="zh-CN"/>
              </w:rPr>
              <w:t>1</w:t>
            </w:r>
            <w:r>
              <w:rPr>
                <w:rFonts w:hint="eastAsia" w:ascii="宋体" w:hAnsi="宋体" w:eastAsia="宋体" w:cs="宋体"/>
                <w:b w:val="0"/>
                <w:bCs w:val="0"/>
                <w:sz w:val="21"/>
                <w:szCs w:val="21"/>
                <w:vertAlign w:val="baseline"/>
                <w:lang w:val="en-US" w:eastAsia="zh-CN"/>
              </w:rPr>
              <w:t>74</w:t>
            </w:r>
          </w:p>
        </w:tc>
        <w:tc>
          <w:tcPr>
            <w:tcW w:w="103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文旅局</w:t>
            </w:r>
          </w:p>
        </w:tc>
        <w:tc>
          <w:tcPr>
            <w:tcW w:w="85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8.12</w:t>
            </w:r>
          </w:p>
        </w:tc>
        <w:tc>
          <w:tcPr>
            <w:tcW w:w="825" w:type="dxa"/>
            <w:vAlign w:val="center"/>
          </w:tcPr>
          <w:p>
            <w:pPr>
              <w:jc w:val="center"/>
              <w:rPr>
                <w:rFonts w:hint="eastAsia" w:ascii="宋体" w:hAnsi="宋体" w:eastAsia="宋体" w:cs="宋体"/>
                <w:b w:val="0"/>
                <w:bCs w:val="0"/>
                <w:sz w:val="21"/>
                <w:szCs w:val="21"/>
                <w:vertAlign w:val="baseline"/>
                <w:lang w:val="en-US" w:eastAsia="zh-CN"/>
              </w:rPr>
            </w:pPr>
            <w:r>
              <w:rPr>
                <w:rFonts w:hint="default" w:ascii="宋体" w:hAnsi="宋体" w:eastAsia="宋体" w:cs="宋体"/>
                <w:b w:val="0"/>
                <w:bCs w:val="0"/>
                <w:sz w:val="21"/>
                <w:szCs w:val="21"/>
                <w:vertAlign w:val="baseline"/>
                <w:lang w:val="en" w:eastAsia="zh-CN"/>
              </w:rPr>
              <w:t>2</w:t>
            </w:r>
          </w:p>
        </w:tc>
        <w:tc>
          <w:tcPr>
            <w:tcW w:w="96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戴谱</w:t>
            </w:r>
          </w:p>
        </w:tc>
        <w:tc>
          <w:tcPr>
            <w:tcW w:w="99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中队长</w:t>
            </w:r>
          </w:p>
        </w:tc>
        <w:tc>
          <w:tcPr>
            <w:tcW w:w="1378"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19935338039</w:t>
            </w:r>
          </w:p>
        </w:tc>
        <w:tc>
          <w:tcPr>
            <w:tcW w:w="2083" w:type="dxa"/>
            <w:vAlign w:val="top"/>
          </w:tcPr>
          <w:p>
            <w:pPr>
              <w:jc w:val="center"/>
              <w:rPr>
                <w:rFonts w:hint="eastAsia" w:ascii="宋体" w:hAnsi="宋体" w:eastAsia="宋体" w:cs="宋体"/>
                <w:b w:val="0"/>
                <w:bCs w:val="0"/>
                <w:sz w:val="21"/>
                <w:szCs w:val="21"/>
                <w:vertAlign w:val="baseline"/>
                <w:lang w:val="en-US" w:eastAsia="zh-CN"/>
              </w:rPr>
            </w:pPr>
          </w:p>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阳泉星游旅行社有限公司四矿营业部</w:t>
            </w:r>
          </w:p>
        </w:tc>
        <w:tc>
          <w:tcPr>
            <w:tcW w:w="190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山西省阳泉市矿区桥头街道宏泉家园4号楼3号底商</w:t>
            </w:r>
          </w:p>
        </w:tc>
        <w:tc>
          <w:tcPr>
            <w:tcW w:w="198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《中华人民共和国旅游法》</w:t>
            </w:r>
          </w:p>
        </w:tc>
        <w:tc>
          <w:tcPr>
            <w:tcW w:w="27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旅游合同是否载明《中华人民共和国旅游法》第五十八条内容、旅游合同是否载明委托社、地接社的基本信息。旅行社是否进行虚假宣传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33" w:type="dxa"/>
            <w:vAlign w:val="center"/>
          </w:tcPr>
          <w:p>
            <w:pPr>
              <w:jc w:val="center"/>
              <w:rPr>
                <w:rFonts w:hint="default" w:ascii="宋体" w:hAnsi="宋体" w:eastAsia="宋体" w:cs="宋体"/>
                <w:b w:val="0"/>
                <w:bCs w:val="0"/>
                <w:sz w:val="21"/>
                <w:szCs w:val="21"/>
                <w:vertAlign w:val="baseline"/>
                <w:lang w:val="en" w:eastAsia="zh-CN"/>
              </w:rPr>
            </w:pPr>
            <w:r>
              <w:rPr>
                <w:rFonts w:hint="default" w:ascii="宋体" w:hAnsi="宋体" w:eastAsia="宋体" w:cs="宋体"/>
                <w:b w:val="0"/>
                <w:bCs w:val="0"/>
                <w:sz w:val="21"/>
                <w:szCs w:val="21"/>
                <w:vertAlign w:val="baseline"/>
                <w:lang w:val="en" w:eastAsia="zh-CN"/>
              </w:rPr>
              <w:t>K</w:t>
            </w:r>
            <w:r>
              <w:rPr>
                <w:rFonts w:hint="eastAsia" w:ascii="宋体" w:hAnsi="宋体" w:eastAsia="宋体" w:cs="宋体"/>
                <w:b w:val="0"/>
                <w:bCs w:val="0"/>
                <w:sz w:val="21"/>
                <w:szCs w:val="21"/>
                <w:vertAlign w:val="baseline"/>
                <w:lang w:val="en-US" w:eastAsia="zh-CN"/>
              </w:rPr>
              <w:t>202</w:t>
            </w:r>
            <w:r>
              <w:rPr>
                <w:rFonts w:hint="default" w:ascii="宋体" w:hAnsi="宋体" w:eastAsia="宋体" w:cs="宋体"/>
                <w:b w:val="0"/>
                <w:bCs w:val="0"/>
                <w:sz w:val="21"/>
                <w:szCs w:val="21"/>
                <w:vertAlign w:val="baseline"/>
                <w:lang w:val="en" w:eastAsia="zh-CN"/>
              </w:rPr>
              <w:t>50</w:t>
            </w:r>
            <w:r>
              <w:rPr>
                <w:rFonts w:hint="eastAsia" w:ascii="宋体" w:hAnsi="宋体" w:eastAsia="宋体" w:cs="宋体"/>
                <w:b w:val="0"/>
                <w:bCs w:val="0"/>
                <w:sz w:val="21"/>
                <w:szCs w:val="21"/>
                <w:vertAlign w:val="baseline"/>
                <w:lang w:val="en-US" w:eastAsia="zh-CN"/>
              </w:rPr>
              <w:t>8</w:t>
            </w:r>
            <w:r>
              <w:rPr>
                <w:rFonts w:hint="default" w:ascii="宋体" w:hAnsi="宋体" w:eastAsia="宋体" w:cs="宋体"/>
                <w:b w:val="0"/>
                <w:bCs w:val="0"/>
                <w:sz w:val="21"/>
                <w:szCs w:val="21"/>
                <w:vertAlign w:val="baseline"/>
                <w:lang w:val="en" w:eastAsia="zh-CN"/>
              </w:rPr>
              <w:t>1</w:t>
            </w:r>
            <w:r>
              <w:rPr>
                <w:rFonts w:hint="eastAsia" w:ascii="宋体" w:hAnsi="宋体" w:eastAsia="宋体" w:cs="宋体"/>
                <w:b w:val="0"/>
                <w:bCs w:val="0"/>
                <w:sz w:val="21"/>
                <w:szCs w:val="21"/>
                <w:vertAlign w:val="baseline"/>
                <w:lang w:val="en-US" w:eastAsia="zh-CN"/>
              </w:rPr>
              <w:t>75</w:t>
            </w:r>
          </w:p>
        </w:tc>
        <w:tc>
          <w:tcPr>
            <w:tcW w:w="103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文旅局</w:t>
            </w:r>
          </w:p>
        </w:tc>
        <w:tc>
          <w:tcPr>
            <w:tcW w:w="85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8.12</w:t>
            </w:r>
          </w:p>
        </w:tc>
        <w:tc>
          <w:tcPr>
            <w:tcW w:w="825" w:type="dxa"/>
            <w:vAlign w:val="center"/>
          </w:tcPr>
          <w:p>
            <w:pPr>
              <w:jc w:val="center"/>
              <w:rPr>
                <w:rFonts w:hint="eastAsia" w:ascii="宋体" w:hAnsi="宋体" w:eastAsia="宋体" w:cs="宋体"/>
                <w:b w:val="0"/>
                <w:bCs w:val="0"/>
                <w:sz w:val="21"/>
                <w:szCs w:val="21"/>
                <w:vertAlign w:val="baseline"/>
                <w:lang w:val="en-US" w:eastAsia="zh-CN"/>
              </w:rPr>
            </w:pPr>
            <w:r>
              <w:rPr>
                <w:rFonts w:hint="default" w:ascii="宋体" w:hAnsi="宋体" w:eastAsia="宋体" w:cs="宋体"/>
                <w:b w:val="0"/>
                <w:bCs w:val="0"/>
                <w:sz w:val="21"/>
                <w:szCs w:val="21"/>
                <w:vertAlign w:val="baseline"/>
                <w:lang w:val="en" w:eastAsia="zh-CN"/>
              </w:rPr>
              <w:t>2</w:t>
            </w:r>
          </w:p>
        </w:tc>
        <w:tc>
          <w:tcPr>
            <w:tcW w:w="96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戴谱</w:t>
            </w:r>
          </w:p>
        </w:tc>
        <w:tc>
          <w:tcPr>
            <w:tcW w:w="99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中队长</w:t>
            </w:r>
          </w:p>
        </w:tc>
        <w:tc>
          <w:tcPr>
            <w:tcW w:w="1378"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19935338039</w:t>
            </w:r>
          </w:p>
        </w:tc>
        <w:tc>
          <w:tcPr>
            <w:tcW w:w="2083" w:type="dxa"/>
            <w:vAlign w:val="top"/>
          </w:tcPr>
          <w:p>
            <w:pPr>
              <w:jc w:val="center"/>
              <w:rPr>
                <w:rFonts w:hint="eastAsia" w:ascii="宋体" w:hAnsi="宋体" w:eastAsia="宋体" w:cs="宋体"/>
                <w:b w:val="0"/>
                <w:bCs w:val="0"/>
                <w:sz w:val="21"/>
                <w:szCs w:val="21"/>
                <w:vertAlign w:val="baseline"/>
                <w:lang w:val="en-US" w:eastAsia="zh-CN"/>
              </w:rPr>
            </w:pPr>
            <w:r>
              <w:rPr>
                <w:rFonts w:hint="default" w:ascii="宋体" w:hAnsi="宋体" w:eastAsia="宋体" w:cs="宋体"/>
                <w:b w:val="0"/>
                <w:bCs w:val="0"/>
                <w:sz w:val="21"/>
                <w:szCs w:val="21"/>
                <w:vertAlign w:val="baseline"/>
                <w:lang w:val="en-US" w:eastAsia="zh-CN"/>
              </w:rPr>
              <w:t>阳泉市驿站网络服务中心</w:t>
            </w:r>
          </w:p>
        </w:tc>
        <w:tc>
          <w:tcPr>
            <w:tcW w:w="190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阳泉矿区桥东街一号楼底商</w:t>
            </w:r>
          </w:p>
        </w:tc>
        <w:tc>
          <w:tcPr>
            <w:tcW w:w="198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《互联网上网服务营业场所管理条例》</w:t>
            </w:r>
          </w:p>
        </w:tc>
        <w:tc>
          <w:tcPr>
            <w:tcW w:w="27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上网消费者登记情况、经营管理技术措施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1433" w:type="dxa"/>
            <w:vAlign w:val="center"/>
          </w:tcPr>
          <w:p>
            <w:pPr>
              <w:jc w:val="center"/>
              <w:rPr>
                <w:rFonts w:hint="default" w:ascii="宋体" w:hAnsi="宋体" w:eastAsia="宋体" w:cs="宋体"/>
                <w:b w:val="0"/>
                <w:bCs w:val="0"/>
                <w:sz w:val="21"/>
                <w:szCs w:val="21"/>
                <w:vertAlign w:val="baseline"/>
                <w:lang w:val="en" w:eastAsia="zh-CN"/>
              </w:rPr>
            </w:pPr>
            <w:r>
              <w:rPr>
                <w:rFonts w:hint="eastAsia" w:ascii="宋体" w:hAnsi="宋体" w:eastAsia="宋体" w:cs="宋体"/>
                <w:b w:val="0"/>
                <w:bCs w:val="0"/>
                <w:sz w:val="21"/>
                <w:szCs w:val="21"/>
                <w:vertAlign w:val="baseline"/>
                <w:lang w:val="en-US" w:eastAsia="zh-CN"/>
              </w:rPr>
              <w:t>X</w:t>
            </w:r>
            <w:r>
              <w:rPr>
                <w:rFonts w:hint="default" w:ascii="宋体" w:hAnsi="宋体" w:eastAsia="宋体" w:cs="宋体"/>
                <w:b w:val="0"/>
                <w:bCs w:val="0"/>
                <w:sz w:val="21"/>
                <w:szCs w:val="21"/>
                <w:vertAlign w:val="baseline"/>
                <w:lang w:val="en" w:eastAsia="zh-CN"/>
              </w:rPr>
              <w:t>20250</w:t>
            </w:r>
            <w:r>
              <w:rPr>
                <w:rFonts w:hint="eastAsia" w:ascii="宋体" w:hAnsi="宋体" w:eastAsia="宋体" w:cs="宋体"/>
                <w:b w:val="0"/>
                <w:bCs w:val="0"/>
                <w:sz w:val="21"/>
                <w:szCs w:val="21"/>
                <w:vertAlign w:val="baseline"/>
                <w:lang w:val="en-US" w:eastAsia="zh-CN"/>
              </w:rPr>
              <w:t>8067</w:t>
            </w:r>
          </w:p>
        </w:tc>
        <w:tc>
          <w:tcPr>
            <w:tcW w:w="103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新闻出版局</w:t>
            </w:r>
          </w:p>
        </w:tc>
        <w:tc>
          <w:tcPr>
            <w:tcW w:w="85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08.14</w:t>
            </w:r>
          </w:p>
        </w:tc>
        <w:tc>
          <w:tcPr>
            <w:tcW w:w="82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96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 w:eastAsia="zh-CN"/>
              </w:rPr>
              <w:t>孟永温</w:t>
            </w:r>
          </w:p>
        </w:tc>
        <w:tc>
          <w:tcPr>
            <w:tcW w:w="99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队长</w:t>
            </w:r>
          </w:p>
        </w:tc>
        <w:tc>
          <w:tcPr>
            <w:tcW w:w="1378"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15340788321</w:t>
            </w:r>
          </w:p>
        </w:tc>
        <w:tc>
          <w:tcPr>
            <w:tcW w:w="2083"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阳泉市华辰印刷有限公司</w:t>
            </w:r>
          </w:p>
        </w:tc>
        <w:tc>
          <w:tcPr>
            <w:tcW w:w="1900"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val="0"/>
                <w:bCs w:val="0"/>
                <w:sz w:val="21"/>
                <w:szCs w:val="21"/>
                <w:vertAlign w:val="baseline"/>
                <w:lang w:val="en-US" w:eastAsia="zh-CN"/>
              </w:rPr>
              <w:t>山西省阳泉市城区山西省阳泉市城区山西省阳泉市城区义井村南庄沟白改籽住宅</w:t>
            </w:r>
          </w:p>
        </w:tc>
        <w:tc>
          <w:tcPr>
            <w:tcW w:w="198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《印刷业管理条例》</w:t>
            </w:r>
          </w:p>
        </w:tc>
        <w:tc>
          <w:tcPr>
            <w:tcW w:w="27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1.是否印刷含有《印刷业管理条例》禁止内容的印刷品</w:t>
            </w:r>
          </w:p>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2.是否按规定留存备查材料</w:t>
            </w:r>
          </w:p>
          <w:p>
            <w:p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3.是否建立了承印管理五项</w:t>
            </w:r>
            <w:bookmarkStart w:id="0" w:name="_GoBack"/>
            <w:r>
              <w:rPr>
                <w:rFonts w:hint="eastAsia" w:ascii="宋体" w:hAnsi="宋体" w:eastAsia="宋体" w:cs="宋体"/>
                <w:b w:val="0"/>
                <w:bCs w:val="0"/>
                <w:sz w:val="21"/>
                <w:szCs w:val="21"/>
                <w:vertAlign w:val="baseline"/>
                <w:lang w:val="en-US" w:eastAsia="zh-CN"/>
              </w:rPr>
              <w:t>制度</w:t>
            </w:r>
          </w:p>
          <w:bookmarkEnd w:id="0"/>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4.是否存在超范围经营情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33" w:type="dxa"/>
            <w:vAlign w:val="center"/>
          </w:tcPr>
          <w:p>
            <w:pPr>
              <w:jc w:val="center"/>
              <w:rPr>
                <w:rFonts w:hint="default" w:ascii="宋体" w:hAnsi="宋体" w:eastAsia="宋体" w:cs="宋体"/>
                <w:b w:val="0"/>
                <w:bCs w:val="0"/>
                <w:sz w:val="21"/>
                <w:szCs w:val="21"/>
                <w:vertAlign w:val="baseline"/>
                <w:lang w:val="en" w:eastAsia="zh-CN"/>
              </w:rPr>
            </w:pPr>
            <w:r>
              <w:rPr>
                <w:rFonts w:hint="eastAsia" w:ascii="宋体" w:hAnsi="宋体" w:eastAsia="宋体" w:cs="宋体"/>
                <w:b w:val="0"/>
                <w:bCs w:val="0"/>
                <w:sz w:val="21"/>
                <w:szCs w:val="21"/>
                <w:vertAlign w:val="baseline"/>
                <w:lang w:val="en-US" w:eastAsia="zh-CN"/>
              </w:rPr>
              <w:t>X</w:t>
            </w:r>
            <w:r>
              <w:rPr>
                <w:rFonts w:hint="default" w:ascii="宋体" w:hAnsi="宋体" w:eastAsia="宋体" w:cs="宋体"/>
                <w:b w:val="0"/>
                <w:bCs w:val="0"/>
                <w:sz w:val="21"/>
                <w:szCs w:val="21"/>
                <w:vertAlign w:val="baseline"/>
                <w:lang w:val="en" w:eastAsia="zh-CN"/>
              </w:rPr>
              <w:t>20250</w:t>
            </w:r>
            <w:r>
              <w:rPr>
                <w:rFonts w:hint="eastAsia" w:ascii="宋体" w:hAnsi="宋体" w:eastAsia="宋体" w:cs="宋体"/>
                <w:b w:val="0"/>
                <w:bCs w:val="0"/>
                <w:sz w:val="21"/>
                <w:szCs w:val="21"/>
                <w:vertAlign w:val="baseline"/>
                <w:lang w:val="en-US" w:eastAsia="zh-CN"/>
              </w:rPr>
              <w:t>8068</w:t>
            </w:r>
          </w:p>
        </w:tc>
        <w:tc>
          <w:tcPr>
            <w:tcW w:w="103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新闻出版局</w:t>
            </w:r>
          </w:p>
        </w:tc>
        <w:tc>
          <w:tcPr>
            <w:tcW w:w="85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08.14</w:t>
            </w:r>
          </w:p>
        </w:tc>
        <w:tc>
          <w:tcPr>
            <w:tcW w:w="82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96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孟永温</w:t>
            </w:r>
          </w:p>
        </w:tc>
        <w:tc>
          <w:tcPr>
            <w:tcW w:w="99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队长</w:t>
            </w:r>
          </w:p>
        </w:tc>
        <w:tc>
          <w:tcPr>
            <w:tcW w:w="1378"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15340788321</w:t>
            </w:r>
          </w:p>
        </w:tc>
        <w:tc>
          <w:tcPr>
            <w:tcW w:w="2083"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阳泉市耀威广告有限公司</w:t>
            </w:r>
          </w:p>
        </w:tc>
        <w:tc>
          <w:tcPr>
            <w:tcW w:w="190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山西省阳泉市城区山西省阳泉市城区上站街道南大街一中宿舍楼底商西</w:t>
            </w:r>
          </w:p>
        </w:tc>
        <w:tc>
          <w:tcPr>
            <w:tcW w:w="198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《印刷业管理条例》</w:t>
            </w:r>
          </w:p>
        </w:tc>
        <w:tc>
          <w:tcPr>
            <w:tcW w:w="27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1.是否印刷含有《印刷业管理条例》禁止内容的印刷品</w:t>
            </w:r>
          </w:p>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2.是否按规定留存备查材料</w:t>
            </w:r>
          </w:p>
          <w:p>
            <w:p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3.是否建立了承印管理五项制度</w:t>
            </w:r>
          </w:p>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4.是否存在超范围经营情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33" w:type="dxa"/>
            <w:vAlign w:val="center"/>
          </w:tcPr>
          <w:p>
            <w:pPr>
              <w:jc w:val="center"/>
              <w:rPr>
                <w:rFonts w:hint="default" w:ascii="宋体" w:hAnsi="宋体" w:eastAsia="宋体" w:cs="宋体"/>
                <w:b w:val="0"/>
                <w:bCs w:val="0"/>
                <w:sz w:val="21"/>
                <w:szCs w:val="21"/>
                <w:vertAlign w:val="baseline"/>
                <w:lang w:val="en" w:eastAsia="zh-CN"/>
              </w:rPr>
            </w:pPr>
            <w:r>
              <w:rPr>
                <w:rFonts w:hint="eastAsia" w:ascii="宋体" w:hAnsi="宋体" w:eastAsia="宋体" w:cs="宋体"/>
                <w:b w:val="0"/>
                <w:bCs w:val="0"/>
                <w:sz w:val="21"/>
                <w:szCs w:val="21"/>
                <w:vertAlign w:val="baseline"/>
                <w:lang w:val="en-US" w:eastAsia="zh-CN"/>
              </w:rPr>
              <w:t>X</w:t>
            </w:r>
            <w:r>
              <w:rPr>
                <w:rFonts w:hint="default" w:ascii="宋体" w:hAnsi="宋体" w:eastAsia="宋体" w:cs="宋体"/>
                <w:b w:val="0"/>
                <w:bCs w:val="0"/>
                <w:sz w:val="21"/>
                <w:szCs w:val="21"/>
                <w:vertAlign w:val="baseline"/>
                <w:lang w:val="en" w:eastAsia="zh-CN"/>
              </w:rPr>
              <w:t>20250</w:t>
            </w:r>
            <w:r>
              <w:rPr>
                <w:rFonts w:hint="eastAsia" w:ascii="宋体" w:hAnsi="宋体" w:eastAsia="宋体" w:cs="宋体"/>
                <w:b w:val="0"/>
                <w:bCs w:val="0"/>
                <w:sz w:val="21"/>
                <w:szCs w:val="21"/>
                <w:vertAlign w:val="baseline"/>
                <w:lang w:val="en-US" w:eastAsia="zh-CN"/>
              </w:rPr>
              <w:t>8069</w:t>
            </w:r>
          </w:p>
        </w:tc>
        <w:tc>
          <w:tcPr>
            <w:tcW w:w="103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新闻出版局</w:t>
            </w:r>
          </w:p>
        </w:tc>
        <w:tc>
          <w:tcPr>
            <w:tcW w:w="85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08.14</w:t>
            </w:r>
          </w:p>
        </w:tc>
        <w:tc>
          <w:tcPr>
            <w:tcW w:w="82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96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 w:eastAsia="zh-CN"/>
              </w:rPr>
              <w:t>孟永温</w:t>
            </w:r>
          </w:p>
        </w:tc>
        <w:tc>
          <w:tcPr>
            <w:tcW w:w="99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队长</w:t>
            </w:r>
          </w:p>
        </w:tc>
        <w:tc>
          <w:tcPr>
            <w:tcW w:w="1378"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15340788321</w:t>
            </w:r>
          </w:p>
        </w:tc>
        <w:tc>
          <w:tcPr>
            <w:tcW w:w="2083"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阳泉市海峰印刷厂</w:t>
            </w:r>
          </w:p>
        </w:tc>
        <w:tc>
          <w:tcPr>
            <w:tcW w:w="1900"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山西省阳泉市城区山西省阳泉市城区桃南东路245号</w:t>
            </w:r>
          </w:p>
        </w:tc>
        <w:tc>
          <w:tcPr>
            <w:tcW w:w="198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《印刷业管理条例》</w:t>
            </w:r>
          </w:p>
        </w:tc>
        <w:tc>
          <w:tcPr>
            <w:tcW w:w="2754"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1.是否印刷含有《印刷业管理条例》禁止内容的印刷品</w:t>
            </w:r>
          </w:p>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2.是否按规定留存备查材料</w:t>
            </w:r>
          </w:p>
          <w:p>
            <w:p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3.是否建立了承印管理五项制度</w:t>
            </w:r>
          </w:p>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4.是否存在超范围经营情
</w:t>
            </w:r>
          </w:p>
        </w:tc>
      </w:tr>
    </w:tbl>
    <w:p>
      <w:pPr>
        <w:jc w:val="center"/>
        <w:rPr>
          <w:rFonts w:hint="eastAsia" w:ascii="宋体" w:hAnsi="宋体" w:eastAsia="宋体" w:cs="宋体"/>
          <w:b w:val="0"/>
          <w:bCs w:val="0"/>
          <w:sz w:val="21"/>
          <w:szCs w:val="21"/>
          <w:vertAlign w:val="baseline"/>
          <w:lang w:val="en-US" w:eastAsia="zh-CN"/>
        </w:rPr>
      </w:pPr>
    </w:p>
    <w:p>
      <w:pPr>
        <w:jc w:val="both"/>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执法单位主要负责人意见：                   签名：                          纪检监察机关意见：</w:t>
      </w:r>
      <w:r>
        <w:rPr>
          <w:rFonts w:hint="eastAsia" w:ascii="宋体" w:hAnsi="宋体" w:eastAsia="宋体" w:cs="宋体"/>
          <w:b/>
          <w:bCs/>
          <w:sz w:val="21"/>
          <w:szCs w:val="21"/>
          <w:vertAlign w:val="baseline"/>
          <w:lang w:val="en-US" w:eastAsia="zh-CN"/>
        </w:rPr>
        <w:tab/>
      </w:r>
      <w:r>
        <w:rPr>
          <w:rFonts w:hint="eastAsia" w:ascii="宋体" w:hAnsi="宋体" w:eastAsia="宋体" w:cs="宋体"/>
          <w:b/>
          <w:bCs/>
          <w:sz w:val="21"/>
          <w:szCs w:val="21"/>
          <w:vertAlign w:val="baseline"/>
          <w:lang w:val="en-US" w:eastAsia="zh-CN"/>
        </w:rPr>
        <w:t xml:space="preserve">             签名：</w:t>
      </w:r>
    </w:p>
    <w:p>
      <w:pPr>
        <w:jc w:val="both"/>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 xml:space="preserve">                                                        </w:t>
      </w:r>
    </w:p>
    <w:p>
      <w:pPr>
        <w:ind w:firstLine="5481" w:firstLineChars="2600"/>
        <w:jc w:val="both"/>
        <w:rPr>
          <w:rFonts w:hint="default"/>
          <w:b/>
          <w:bCs/>
          <w:sz w:val="21"/>
          <w:szCs w:val="21"/>
          <w:lang w:val="en-US" w:eastAsia="zh-CN"/>
        </w:rPr>
      </w:pPr>
      <w:r>
        <w:rPr>
          <w:rFonts w:hint="eastAsia" w:ascii="宋体" w:hAnsi="宋体" w:eastAsia="宋体" w:cs="宋体"/>
          <w:b/>
          <w:bCs/>
          <w:sz w:val="21"/>
          <w:szCs w:val="21"/>
          <w:vertAlign w:val="baseline"/>
          <w:lang w:val="en-US" w:eastAsia="zh-CN"/>
        </w:rPr>
        <w:t xml:space="preserve">  年     月     日                                              年     月     日</w:t>
      </w:r>
    </w:p>
    <w:sectPr>
      <w:pgSz w:w="16838" w:h="11906" w:orient="landscape"/>
      <w:pgMar w:top="1417"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YjU0YWI3ZmY2N2YwYjQwZjk4YmM4ZDg4ZDI0MzMifQ=="/>
  </w:docVars>
  <w:rsids>
    <w:rsidRoot w:val="00000000"/>
    <w:rsid w:val="027FA835"/>
    <w:rsid w:val="09C000DC"/>
    <w:rsid w:val="0BFB006A"/>
    <w:rsid w:val="0EE637B8"/>
    <w:rsid w:val="0F89522C"/>
    <w:rsid w:val="105E22F3"/>
    <w:rsid w:val="14122B0B"/>
    <w:rsid w:val="14DB58F3"/>
    <w:rsid w:val="15FB666D"/>
    <w:rsid w:val="17DFEF73"/>
    <w:rsid w:val="1AED638D"/>
    <w:rsid w:val="1B7C6AA5"/>
    <w:rsid w:val="1BCFD192"/>
    <w:rsid w:val="1FD54779"/>
    <w:rsid w:val="238B6EE6"/>
    <w:rsid w:val="258734EF"/>
    <w:rsid w:val="296F49FB"/>
    <w:rsid w:val="2CFAC754"/>
    <w:rsid w:val="2FBE3708"/>
    <w:rsid w:val="2FD70B4A"/>
    <w:rsid w:val="30765CD3"/>
    <w:rsid w:val="33A3BB3B"/>
    <w:rsid w:val="33FD9F2A"/>
    <w:rsid w:val="38EB06EF"/>
    <w:rsid w:val="38F91FEC"/>
    <w:rsid w:val="3AFF00BA"/>
    <w:rsid w:val="3E3B8CA0"/>
    <w:rsid w:val="3E43240B"/>
    <w:rsid w:val="3E79BD57"/>
    <w:rsid w:val="3E7F2927"/>
    <w:rsid w:val="3EBBD1C1"/>
    <w:rsid w:val="3EEFF5A5"/>
    <w:rsid w:val="3F6D015F"/>
    <w:rsid w:val="3F9FA5E2"/>
    <w:rsid w:val="3FBF07E2"/>
    <w:rsid w:val="3FEC916B"/>
    <w:rsid w:val="3FFB1B3C"/>
    <w:rsid w:val="3FFF19D1"/>
    <w:rsid w:val="42D90ECA"/>
    <w:rsid w:val="46C95D2E"/>
    <w:rsid w:val="47C941A9"/>
    <w:rsid w:val="47DDA6F6"/>
    <w:rsid w:val="47EF4918"/>
    <w:rsid w:val="4ABD63CC"/>
    <w:rsid w:val="4BEF0DD4"/>
    <w:rsid w:val="4F212AE5"/>
    <w:rsid w:val="4FAF44D5"/>
    <w:rsid w:val="501E3819"/>
    <w:rsid w:val="51DE5EEF"/>
    <w:rsid w:val="51FED7AB"/>
    <w:rsid w:val="54DF54AC"/>
    <w:rsid w:val="55CF096F"/>
    <w:rsid w:val="55EF4157"/>
    <w:rsid w:val="576DB664"/>
    <w:rsid w:val="576F04A6"/>
    <w:rsid w:val="5AEFBE3C"/>
    <w:rsid w:val="5BCB50FC"/>
    <w:rsid w:val="5EFA7CCD"/>
    <w:rsid w:val="5F3D3AA2"/>
    <w:rsid w:val="5F7F1A10"/>
    <w:rsid w:val="5FDB8944"/>
    <w:rsid w:val="5FDF432A"/>
    <w:rsid w:val="5FF7B79F"/>
    <w:rsid w:val="5FFA01D3"/>
    <w:rsid w:val="5FFE735E"/>
    <w:rsid w:val="61CD42B9"/>
    <w:rsid w:val="61F9A94B"/>
    <w:rsid w:val="651A5D85"/>
    <w:rsid w:val="6536C46B"/>
    <w:rsid w:val="673787C3"/>
    <w:rsid w:val="69334921"/>
    <w:rsid w:val="69886D18"/>
    <w:rsid w:val="6B7B206C"/>
    <w:rsid w:val="6CEF5250"/>
    <w:rsid w:val="6EDF6B32"/>
    <w:rsid w:val="6EFDECC1"/>
    <w:rsid w:val="6F396793"/>
    <w:rsid w:val="6F67DEF6"/>
    <w:rsid w:val="6F7D29C4"/>
    <w:rsid w:val="6F7F3C88"/>
    <w:rsid w:val="6F921572"/>
    <w:rsid w:val="6FDF6A19"/>
    <w:rsid w:val="6FEFF4A5"/>
    <w:rsid w:val="6FF520B9"/>
    <w:rsid w:val="6FFFFA99"/>
    <w:rsid w:val="733EEF9B"/>
    <w:rsid w:val="736B1B7C"/>
    <w:rsid w:val="757E24D7"/>
    <w:rsid w:val="75D7D94F"/>
    <w:rsid w:val="770F8ED2"/>
    <w:rsid w:val="77B7123B"/>
    <w:rsid w:val="77EEF8E8"/>
    <w:rsid w:val="77F8A4C3"/>
    <w:rsid w:val="78FF944D"/>
    <w:rsid w:val="79DE1BD5"/>
    <w:rsid w:val="7A67763E"/>
    <w:rsid w:val="7B3F3775"/>
    <w:rsid w:val="7B67078B"/>
    <w:rsid w:val="7B776C14"/>
    <w:rsid w:val="7BB83705"/>
    <w:rsid w:val="7BD44CDC"/>
    <w:rsid w:val="7C6F75D5"/>
    <w:rsid w:val="7CED0C77"/>
    <w:rsid w:val="7CFE7AF9"/>
    <w:rsid w:val="7D7FCE9E"/>
    <w:rsid w:val="7DDFE6A9"/>
    <w:rsid w:val="7DFB6F22"/>
    <w:rsid w:val="7DFB7B97"/>
    <w:rsid w:val="7E7EF663"/>
    <w:rsid w:val="7E7FD95A"/>
    <w:rsid w:val="7EBF674C"/>
    <w:rsid w:val="7EEF3710"/>
    <w:rsid w:val="7EF2B89C"/>
    <w:rsid w:val="7EF3B9CA"/>
    <w:rsid w:val="7EF92EA9"/>
    <w:rsid w:val="7EFF9668"/>
    <w:rsid w:val="7F279A7A"/>
    <w:rsid w:val="7F7D58EC"/>
    <w:rsid w:val="7F7F074C"/>
    <w:rsid w:val="7FBFA111"/>
    <w:rsid w:val="7FC2F9C9"/>
    <w:rsid w:val="7FDFF6D8"/>
    <w:rsid w:val="7FEF2050"/>
    <w:rsid w:val="7FF64442"/>
    <w:rsid w:val="7FFE7610"/>
    <w:rsid w:val="7FFFED40"/>
    <w:rsid w:val="85F1C9E9"/>
    <w:rsid w:val="91EF8EFC"/>
    <w:rsid w:val="94CED3FB"/>
    <w:rsid w:val="97CF6468"/>
    <w:rsid w:val="9D4B5CFF"/>
    <w:rsid w:val="9FEF6831"/>
    <w:rsid w:val="9FFEDE2F"/>
    <w:rsid w:val="A77F722E"/>
    <w:rsid w:val="A9F15413"/>
    <w:rsid w:val="ABEF97F0"/>
    <w:rsid w:val="AFBBC20A"/>
    <w:rsid w:val="AFCBF5B3"/>
    <w:rsid w:val="B36BB32D"/>
    <w:rsid w:val="B4F374EE"/>
    <w:rsid w:val="B59DBE35"/>
    <w:rsid w:val="BA7B23C6"/>
    <w:rsid w:val="BABE3350"/>
    <w:rsid w:val="BBFFF4A0"/>
    <w:rsid w:val="BC6D80EB"/>
    <w:rsid w:val="BDA7F4A0"/>
    <w:rsid w:val="BDBEBB51"/>
    <w:rsid w:val="BDBF48E9"/>
    <w:rsid w:val="BDFA3602"/>
    <w:rsid w:val="BDFC7114"/>
    <w:rsid w:val="BE3FCB38"/>
    <w:rsid w:val="BE5A365B"/>
    <w:rsid w:val="BEAFBC63"/>
    <w:rsid w:val="BEBFBD6B"/>
    <w:rsid w:val="BFDFD747"/>
    <w:rsid w:val="BFF1DF36"/>
    <w:rsid w:val="BFFF7707"/>
    <w:rsid w:val="C6D567E0"/>
    <w:rsid w:val="CE4B1253"/>
    <w:rsid w:val="CEEF5507"/>
    <w:rsid w:val="CF3FEA10"/>
    <w:rsid w:val="D1EED1DA"/>
    <w:rsid w:val="D3FFCCC6"/>
    <w:rsid w:val="D5FFD9F0"/>
    <w:rsid w:val="D6BFE5B1"/>
    <w:rsid w:val="D7BF9CB3"/>
    <w:rsid w:val="DA7BB81F"/>
    <w:rsid w:val="DAFEB114"/>
    <w:rsid w:val="DB732BFC"/>
    <w:rsid w:val="DBCF1345"/>
    <w:rsid w:val="DBFF9EC0"/>
    <w:rsid w:val="DCFADE73"/>
    <w:rsid w:val="DDDEBA5B"/>
    <w:rsid w:val="DEEFF8FC"/>
    <w:rsid w:val="DEFCC706"/>
    <w:rsid w:val="DF76D106"/>
    <w:rsid w:val="DF9F08BC"/>
    <w:rsid w:val="DFB8C2F9"/>
    <w:rsid w:val="DFBA21AD"/>
    <w:rsid w:val="DFBE4DA0"/>
    <w:rsid w:val="DFFD819E"/>
    <w:rsid w:val="DFFE0D98"/>
    <w:rsid w:val="E5EF0A92"/>
    <w:rsid w:val="E9F6D503"/>
    <w:rsid w:val="E9F71EFB"/>
    <w:rsid w:val="EEEFB364"/>
    <w:rsid w:val="EF7FE910"/>
    <w:rsid w:val="EFBFE3C7"/>
    <w:rsid w:val="EFDABDD1"/>
    <w:rsid w:val="EFEF5F34"/>
    <w:rsid w:val="EFF6F146"/>
    <w:rsid w:val="EFFB5CCB"/>
    <w:rsid w:val="F1DF4174"/>
    <w:rsid w:val="F4756B0F"/>
    <w:rsid w:val="F4EBAD1B"/>
    <w:rsid w:val="F5804149"/>
    <w:rsid w:val="F65D716F"/>
    <w:rsid w:val="F6B6A9A5"/>
    <w:rsid w:val="F77B4225"/>
    <w:rsid w:val="F77FC85C"/>
    <w:rsid w:val="F7CF610D"/>
    <w:rsid w:val="F7EE9694"/>
    <w:rsid w:val="F7EEF5B4"/>
    <w:rsid w:val="F7F6F31E"/>
    <w:rsid w:val="F7FD98BF"/>
    <w:rsid w:val="F7FE0EAE"/>
    <w:rsid w:val="F937606D"/>
    <w:rsid w:val="F9FFE2AF"/>
    <w:rsid w:val="FA673AF5"/>
    <w:rsid w:val="FB5F067E"/>
    <w:rsid w:val="FB77570E"/>
    <w:rsid w:val="FBEDF95A"/>
    <w:rsid w:val="FBF655ED"/>
    <w:rsid w:val="FBFBD254"/>
    <w:rsid w:val="FBFCD9EA"/>
    <w:rsid w:val="FC7643AF"/>
    <w:rsid w:val="FC7ACBB3"/>
    <w:rsid w:val="FCAE5197"/>
    <w:rsid w:val="FCB731DA"/>
    <w:rsid w:val="FCDFEC93"/>
    <w:rsid w:val="FDAEEFFF"/>
    <w:rsid w:val="FDEA7FCD"/>
    <w:rsid w:val="FDF75533"/>
    <w:rsid w:val="FDF9A268"/>
    <w:rsid w:val="FE734873"/>
    <w:rsid w:val="FE7A4CC7"/>
    <w:rsid w:val="FEDB3DE1"/>
    <w:rsid w:val="FEDF3C98"/>
    <w:rsid w:val="FEE3D009"/>
    <w:rsid w:val="FEEB0A9D"/>
    <w:rsid w:val="FEF7557C"/>
    <w:rsid w:val="FF665811"/>
    <w:rsid w:val="FFF04808"/>
    <w:rsid w:val="FFF3DAF3"/>
    <w:rsid w:val="FFF7E557"/>
    <w:rsid w:val="FFF7E7F7"/>
    <w:rsid w:val="FFFE5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632</Words>
  <Characters>767</Characters>
  <Lines>0</Lines>
  <Paragraphs>0</Paragraphs>
  <TotalTime>4</TotalTime>
  <ScaleCrop>false</ScaleCrop>
  <LinksUpToDate>false</LinksUpToDate>
  <CharactersWithSpaces>954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2024-05-11T08:35:00Z</dcterms:created>
  <dc:creator>Administrator</dc:creator>
  <cp:lastModifiedBy>greatwall</cp:lastModifiedBy>
  <dcterms:modified xsi:type="dcterms:W3CDTF">2025-08-11T17:11:51Z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CB4C4FFCDE0D4F1FA3700EFFA01DB191_12</vt:lpwstr>
  </property>
</Properties>
</file>