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涉企执法检查备案登记表</w:t>
      </w:r>
    </w:p>
    <w:tbl>
      <w:tblPr>
        <w:tblStyle w:val="3"/>
        <w:tblW w:w="16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185"/>
        <w:gridCol w:w="840"/>
        <w:gridCol w:w="795"/>
        <w:gridCol w:w="915"/>
        <w:gridCol w:w="870"/>
        <w:gridCol w:w="1440"/>
        <w:gridCol w:w="1920"/>
        <w:gridCol w:w="2257"/>
        <w:gridCol w:w="1777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带队人员</w:t>
            </w:r>
          </w:p>
        </w:tc>
        <w:tc>
          <w:tcPr>
            <w:tcW w:w="41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30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8221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8.25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山西东方国际旅行社有限公司深圳街营业部</w:t>
            </w: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阳泉市城区深圳街城市公园西门外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《中华人民共和国旅游法》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旅游合同是否载明中华人民共和国旅游法第58条内容，旅游合同是否在民旅托设地接社的基本信息。旅行社是否进行虚假宣传。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8222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8.25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康小二（北京）养老服务有限公司</w:t>
            </w:r>
          </w:p>
        </w:tc>
        <w:tc>
          <w:tcPr>
            <w:tcW w:w="225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郊区李家庄村原村委会办公楼3层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《中华人民共和国旅游法》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旅游合同是否载明中华人民共和国旅游法第58条内容，旅游合同是否在民旅托设地接社的基本信息。旅行社是否进行虚假宣传。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8223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8.25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阳泉市开心游乐场</w:t>
            </w:r>
          </w:p>
        </w:tc>
        <w:tc>
          <w:tcPr>
            <w:tcW w:w="225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下站街道新建路99号（一层，二层）</w:t>
            </w:r>
          </w:p>
        </w:tc>
        <w:tc>
          <w:tcPr>
            <w:tcW w:w="17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《娱乐场所管理条例》《中华人民共和国未成年人保护法》</w:t>
            </w:r>
          </w:p>
        </w:tc>
        <w:tc>
          <w:tcPr>
            <w:tcW w:w="3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是否建立营业日志；是否设立未成年人限入标识等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8224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8.25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阳泉乐途悦音游艺礼品有限公司</w:t>
            </w:r>
          </w:p>
        </w:tc>
        <w:tc>
          <w:tcPr>
            <w:tcW w:w="225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下站街道泉中路68号富百家购物广场负一层A区2号（b）</w:t>
            </w:r>
          </w:p>
        </w:tc>
        <w:tc>
          <w:tcPr>
            <w:tcW w:w="17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《娱乐场所管理条例》《中华人民共和国未成年人保护法》</w:t>
            </w:r>
          </w:p>
        </w:tc>
        <w:tc>
          <w:tcPr>
            <w:tcW w:w="3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是否建立营业日志；是否设立未成年人限入标识等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8.26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戴谱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阳泉市华行天下旅行社有限公司矿区太行国际营业部</w:t>
            </w: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山西省阳泉市矿区赛鱼街道太行国际新城B区7-5号商铺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《中华人民共和国旅游法》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旅游合同是否载明《中华人民共和国旅游法》第五十八条内容、旅游合同是否载明委托社、地接社的基本信息。旅行社是否进行虚假宣传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8.26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戴谱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阳泉市华行天下旅行社有限公司矿区桥东街营业部</w:t>
            </w: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山西省阳泉市矿区桥头街道桥东街18号楼2号底商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《中华人民共和国旅游法》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旅游合同是否载明《中华人民共和国旅游法》第五十八条内容、旅游合同是否载明委托社、地接社的基本信息。旅行社是否进行虚假宣传</w:t>
            </w: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vertAlign w:val="baseline"/>
          <w:lang w:val="en-US" w:eastAsia="zh-CN"/>
        </w:rPr>
        <w:t>执法单位主要负责人意见：                   签名：                          纪检监察机关意见：</w:t>
      </w:r>
      <w:r>
        <w:rPr>
          <w:rFonts w:hint="eastAsia" w:ascii="宋体" w:hAnsi="宋体" w:cs="宋体"/>
          <w:b w:val="0"/>
          <w:bCs w:val="0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签名：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              </w:t>
      </w:r>
    </w:p>
    <w:p>
      <w:pPr>
        <w:ind w:firstLine="6113" w:firstLineChars="29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年     月     日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jU0YWI3ZmY2N2YwYjQwZjk4YmM4ZDg4ZDI0MzMifQ=="/>
  </w:docVars>
  <w:rsids>
    <w:rsidRoot w:val="00172A27"/>
    <w:rsid w:val="072F10C5"/>
    <w:rsid w:val="084B472A"/>
    <w:rsid w:val="0FF32F7C"/>
    <w:rsid w:val="185E19D8"/>
    <w:rsid w:val="1DD822FD"/>
    <w:rsid w:val="1DFFEA43"/>
    <w:rsid w:val="1F47BC2A"/>
    <w:rsid w:val="22057067"/>
    <w:rsid w:val="2B77E861"/>
    <w:rsid w:val="2BF74223"/>
    <w:rsid w:val="2FAC74B7"/>
    <w:rsid w:val="2FBE32F7"/>
    <w:rsid w:val="33FBEB0B"/>
    <w:rsid w:val="3A97E72C"/>
    <w:rsid w:val="3AC3014C"/>
    <w:rsid w:val="3C237A29"/>
    <w:rsid w:val="3EEF2BDB"/>
    <w:rsid w:val="3FC73336"/>
    <w:rsid w:val="43E18230"/>
    <w:rsid w:val="4412338B"/>
    <w:rsid w:val="477D5A05"/>
    <w:rsid w:val="4FDCD738"/>
    <w:rsid w:val="4FF594ED"/>
    <w:rsid w:val="519F2420"/>
    <w:rsid w:val="52FFAABF"/>
    <w:rsid w:val="53791F87"/>
    <w:rsid w:val="557661BA"/>
    <w:rsid w:val="5ADBD301"/>
    <w:rsid w:val="5BEFA25C"/>
    <w:rsid w:val="5DF3A332"/>
    <w:rsid w:val="5EF68ED3"/>
    <w:rsid w:val="5FFB80CA"/>
    <w:rsid w:val="5FFD266B"/>
    <w:rsid w:val="655D0E40"/>
    <w:rsid w:val="658F838A"/>
    <w:rsid w:val="67CFF33F"/>
    <w:rsid w:val="67EB50F1"/>
    <w:rsid w:val="67EFBD54"/>
    <w:rsid w:val="6CD381B6"/>
    <w:rsid w:val="6CEFE550"/>
    <w:rsid w:val="6FFBA3C0"/>
    <w:rsid w:val="71DB2BAA"/>
    <w:rsid w:val="737B6C5C"/>
    <w:rsid w:val="73FF85F9"/>
    <w:rsid w:val="75D7B8D4"/>
    <w:rsid w:val="76128A9F"/>
    <w:rsid w:val="76F3D93F"/>
    <w:rsid w:val="77AD2F92"/>
    <w:rsid w:val="77EFB54B"/>
    <w:rsid w:val="78E78944"/>
    <w:rsid w:val="79777931"/>
    <w:rsid w:val="7B573E60"/>
    <w:rsid w:val="7BEE2843"/>
    <w:rsid w:val="7BFBA239"/>
    <w:rsid w:val="7BFFABC1"/>
    <w:rsid w:val="7D2F6500"/>
    <w:rsid w:val="7D77754B"/>
    <w:rsid w:val="7ED50EB7"/>
    <w:rsid w:val="7EFF4032"/>
    <w:rsid w:val="7F6FD051"/>
    <w:rsid w:val="7F72D290"/>
    <w:rsid w:val="7F893C4C"/>
    <w:rsid w:val="7FED4FD3"/>
    <w:rsid w:val="7FEFEB8F"/>
    <w:rsid w:val="7FFFE86C"/>
    <w:rsid w:val="96FB2E49"/>
    <w:rsid w:val="9ABEBD76"/>
    <w:rsid w:val="9B2F9C0C"/>
    <w:rsid w:val="9FFB1B23"/>
    <w:rsid w:val="A9FF73BE"/>
    <w:rsid w:val="AF7D8963"/>
    <w:rsid w:val="AFB3B0AC"/>
    <w:rsid w:val="B2FB2D90"/>
    <w:rsid w:val="B5EE33DD"/>
    <w:rsid w:val="B67535EB"/>
    <w:rsid w:val="B7BB49ED"/>
    <w:rsid w:val="BAD78EE2"/>
    <w:rsid w:val="BE5E6092"/>
    <w:rsid w:val="BFBF7B52"/>
    <w:rsid w:val="C3FF8AD2"/>
    <w:rsid w:val="CD7D799F"/>
    <w:rsid w:val="CFEF2735"/>
    <w:rsid w:val="D5FBEA50"/>
    <w:rsid w:val="D6BDEEC9"/>
    <w:rsid w:val="D9BCFAD0"/>
    <w:rsid w:val="DBF8A276"/>
    <w:rsid w:val="DDB34A3D"/>
    <w:rsid w:val="DFBF70F7"/>
    <w:rsid w:val="DFE60A70"/>
    <w:rsid w:val="E9FF33A5"/>
    <w:rsid w:val="EB78BA05"/>
    <w:rsid w:val="EC3F06CF"/>
    <w:rsid w:val="ECFB988B"/>
    <w:rsid w:val="EFFEC9E1"/>
    <w:rsid w:val="F57E51EB"/>
    <w:rsid w:val="F7566077"/>
    <w:rsid w:val="F7774792"/>
    <w:rsid w:val="F9737C2D"/>
    <w:rsid w:val="FA9FBA57"/>
    <w:rsid w:val="FAEF4FCC"/>
    <w:rsid w:val="FBA25FD2"/>
    <w:rsid w:val="FDD10A6C"/>
    <w:rsid w:val="FDF7D99C"/>
    <w:rsid w:val="FE7F26DC"/>
    <w:rsid w:val="FEB71DCF"/>
    <w:rsid w:val="FF7F2CE1"/>
    <w:rsid w:val="FFBE2323"/>
    <w:rsid w:val="FFBFF88E"/>
    <w:rsid w:val="FFCF38E0"/>
    <w:rsid w:val="FFF004E4"/>
    <w:rsid w:val="FFF72A9B"/>
    <w:rsid w:val="FFFF9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01"/>
    <w:basedOn w:val="4"/>
    <w:qFormat/>
    <w:uiPriority w:val="0"/>
    <w:rPr>
      <w:rFonts w:ascii="Verdana" w:hAnsi="Verdana" w:cs="Verdana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703</Characters>
  <Paragraphs>87</Paragraphs>
  <TotalTime>1</TotalTime>
  <ScaleCrop>false</ScaleCrop>
  <LinksUpToDate>false</LinksUpToDate>
  <CharactersWithSpaces>867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2024-05-06T08:35:00Z</dcterms:created>
  <dc:creator>Administrator</dc:creator>
  <cp:lastModifiedBy>greatwall</cp:lastModifiedBy>
  <dcterms:modified xsi:type="dcterms:W3CDTF">2025-08-25T09:44:54Z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CF33A97D26394668B86627DA6382E548_13</vt:lpwstr>
  </property>
  <property fmtid="{D5CDD505-2E9C-101B-9397-08002B2CF9AE}" pid="4" name="KSOTemplateDocerSaveRecord">
    <vt:lpwstr>eyJoZGlkIjoiZjZmMDZhMjkyYTUyYWZkZTVhMDJmOWM3MjM1NTVlYTEiLCJ1c2VySWQiOiIyNzM4NzQ2NTkifQ==</vt:lpwstr>
  </property>
</Properties>
</file>