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638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关于对市第十六届人民代表大会</w:t>
      </w:r>
    </w:p>
    <w:p w14:paraId="6FDB7E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第1605106号关于“文旅深度融合势在必行 文艺院团建设刻不容缓”建议的答复</w:t>
      </w:r>
    </w:p>
    <w:p w14:paraId="0902E6E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lang w:val="en-US" w:eastAsia="zh-CN"/>
        </w:rPr>
      </w:pPr>
    </w:p>
    <w:p w14:paraId="2FDD54B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尊敬的朱艳红代表：</w:t>
      </w:r>
    </w:p>
    <w:p w14:paraId="72B1E7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您的建议已收悉，现就有关问题答复如下：</w:t>
      </w:r>
    </w:p>
    <w:p w14:paraId="4B5491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文艺院团是繁荣发展社会主义文艺的中坚力量，是提供公共文化服务、发展文化产业的重要力量。近年来我市各级文艺院团坚持以人民为中心的创作导向，不断推出精品剧目。其中晋剧《铸城》、广播剧《矿山华佗》获山西省第十三届精神文明建设“五个一工程”优秀作品奖，并在学习强国播出；现代晋剧《铸城》、《泥火情》获国家艺术基金扶持；广播剧《山乡红色教师》荣获2023年度山西戏剧年度推优“高峰之路”最佳剧本；市歌舞团原创舞剧《那一抹红》等作品都赢得了热烈反响，彰显了在艺术创作与社会影响的双重成功。近年来我市各级文艺院团共创作各类文艺作品1万余个，完成各类文化惠民演出3000余场。</w:t>
      </w:r>
    </w:p>
    <w:p w14:paraId="318004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加强文艺院团基础设施建设。为了更好地繁荣文化艺术事业，完善公共文化服务体系，市文旅局加大资金支持力度，对市歌舞团、市豫剧团等文艺院团的基础设施进行更新、排练厅进行重新装修，提供硬件设施方面的保障。</w:t>
      </w:r>
    </w:p>
    <w:p w14:paraId="1E7610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2312" w:hAnsi="CESI仿宋-GB2312" w:eastAsia="CESI仿宋-GB2312" w:cs="CESI仿宋-GB2312"/>
          <w:sz w:val="32"/>
          <w:szCs w:val="32"/>
          <w:lang w:val="en-US" w:eastAsia="zh-CN"/>
        </w:rPr>
      </w:pPr>
      <w:r>
        <w:rPr>
          <w:rFonts w:hint="eastAsia" w:ascii="仿宋_GB2312" w:hAnsi="仿宋_GB2312" w:eastAsia="仿宋_GB2312" w:cs="仿宋_GB2312"/>
          <w:sz w:val="32"/>
          <w:szCs w:val="32"/>
          <w:highlight w:val="none"/>
          <w:lang w:val="en-US" w:eastAsia="zh-CN"/>
        </w:rPr>
        <w:t>二、加大文艺院团人才培养力度。组织采风创作，采取“请进来”、“送出去”的双向培训措施，不断提高艺术人才的素质技能，为艺术创作提供有力保障。鼓励以“老”带“新”，带领年轻人才成长。资深演员对青年演员进行业务指导，开展业务培训；坚持“走出去”与“请进来”相结合，建立开放式艺术人才培养模式。选派专业艺术人才到国内知名院校或文艺机构学习，开阔视野，提高技能；聘请省</w:t>
      </w:r>
      <w:r>
        <w:rPr>
          <w:rFonts w:hint="eastAsia" w:ascii="仿宋_GB2312" w:hAnsi="仿宋_GB2312" w:eastAsia="仿宋_GB2312" w:cs="仿宋_GB2312"/>
          <w:sz w:val="32"/>
          <w:szCs w:val="32"/>
          <w:highlight w:val="none"/>
          <w:lang w:eastAsia="zh-CN"/>
        </w:rPr>
        <w:t>内外著名艺术家、专家来进行文艺院团指导。</w:t>
      </w:r>
    </w:p>
    <w:p w14:paraId="318A91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三、激励文艺院团创排文艺精品。</w:t>
      </w:r>
      <w:r>
        <w:rPr>
          <w:rFonts w:hint="eastAsia" w:ascii="仿宋_GB2312" w:hAnsi="仿宋_GB2312" w:eastAsia="仿宋_GB2312" w:cs="仿宋_GB2312"/>
          <w:sz w:val="32"/>
          <w:szCs w:val="32"/>
          <w:highlight w:val="none"/>
        </w:rPr>
        <w:t>加强规划和创作引导，</w:t>
      </w:r>
      <w:r>
        <w:rPr>
          <w:rFonts w:hint="eastAsia" w:ascii="仿宋_GB2312" w:hAnsi="仿宋_GB2312" w:eastAsia="仿宋_GB2312" w:cs="仿宋_GB2312"/>
          <w:sz w:val="32"/>
          <w:szCs w:val="32"/>
          <w:highlight w:val="none"/>
          <w:lang w:eastAsia="zh-CN"/>
        </w:rPr>
        <w:t>鼓励院团</w:t>
      </w:r>
      <w:r>
        <w:rPr>
          <w:rFonts w:hint="eastAsia" w:ascii="仿宋_GB2312" w:hAnsi="仿宋_GB2312" w:eastAsia="仿宋_GB2312" w:cs="仿宋_GB2312"/>
          <w:sz w:val="32"/>
          <w:szCs w:val="32"/>
          <w:highlight w:val="none"/>
        </w:rPr>
        <w:t>推出更多鼓舞信心、增强人民精神力量的好作品。</w:t>
      </w:r>
      <w:r>
        <w:rPr>
          <w:rFonts w:hint="eastAsia" w:ascii="仿宋_GB2312" w:hAnsi="仿宋_GB2312" w:eastAsia="仿宋_GB2312" w:cs="仿宋_GB2312"/>
          <w:sz w:val="32"/>
          <w:szCs w:val="32"/>
          <w:highlight w:val="none"/>
          <w:lang w:val="en-US" w:eastAsia="zh-CN"/>
        </w:rPr>
        <w:t>开展国有文艺院团社会效益评价考核，</w:t>
      </w:r>
      <w:r>
        <w:rPr>
          <w:rFonts w:hint="eastAsia" w:ascii="仿宋_GB2312" w:hAnsi="仿宋_GB2312" w:eastAsia="仿宋_GB2312" w:cs="仿宋_GB2312"/>
          <w:sz w:val="32"/>
          <w:szCs w:val="32"/>
          <w:highlight w:val="none"/>
        </w:rPr>
        <w:t>对全市5个国有文艺院团的创作、演出、普及指标进行考核，</w:t>
      </w:r>
      <w:r>
        <w:rPr>
          <w:rFonts w:hint="eastAsia" w:ascii="仿宋_GB2312" w:hAnsi="仿宋_GB2312" w:eastAsia="仿宋_GB2312" w:cs="仿宋_GB2312"/>
          <w:sz w:val="32"/>
          <w:szCs w:val="32"/>
          <w:highlight w:val="none"/>
          <w:lang w:eastAsia="zh-CN"/>
        </w:rPr>
        <w:t>提高院团创作积极性；组织各级文艺院团积极申报国家、省级专项艺术创作资金，遴选好的文艺作品深度打磨，召开研讨会，邀请国家级、省级专家提出修改建议，努力推出文艺精品。</w:t>
      </w:r>
    </w:p>
    <w:p w14:paraId="51DC36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四、拓宽文艺院团演出市场。开展精品剧（节）目展演活动。暑期、三节、国庆节期间，组织市级文艺院团、各县区文艺团体在“阳泉记忆</w:t>
      </w:r>
      <w:r>
        <w:rPr>
          <w:rFonts w:hint="eastAsia" w:ascii="汉仪大黑简" w:hAnsi="汉仪大黑简" w:eastAsia="汉仪大黑简" w:cs="汉仪大黑简"/>
          <w:sz w:val="32"/>
          <w:szCs w:val="32"/>
          <w:lang w:val="en-US" w:eastAsia="zh-CN"/>
        </w:rPr>
        <w:t>·</w:t>
      </w:r>
      <w:r>
        <w:rPr>
          <w:rFonts w:hint="eastAsia" w:ascii="CESI仿宋-GB2312" w:hAnsi="CESI仿宋-GB2312" w:eastAsia="CESI仿宋-GB2312" w:cs="CESI仿宋-GB2312"/>
          <w:sz w:val="32"/>
          <w:szCs w:val="32"/>
          <w:lang w:val="en-US" w:eastAsia="zh-CN"/>
        </w:rPr>
        <w:t>1947”文化园等地举办精品剧目展演活动，为文艺院团提供展示创作成果的平台，同时，高质量的演出节目也让市民充分享受到文化惠民的成果，为我市增添了一抹浓厚的文化色彩；我市在“免费送戏下乡”惠民演出中积极探索“以送促购”模式，鼓励文艺院团采用多种优惠组合，不断提升院团闯市场能力，增加演出院团收入，更好地满足人民群众日益增长的精神文化需求。下发相关文件要求文艺院团开展送戏下乡惠民演出工作时要助力乡村振兴、促进文旅融合，最大限度满足群众精神文化生活需求。</w:t>
      </w:r>
    </w:p>
    <w:p w14:paraId="3A717B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今后，市文旅局将以文艺院团为抓手，以社会主义核心价值观为引领，围绕举旗帜、聚民心、育新人、兴文化、展形象的使命任务，不断加强文艺创新创作，不断拓展题材、内容、形式和手法，打造更多叫得响、传得开、记得住、群众喜闻乐见的文艺作品。</w:t>
      </w:r>
    </w:p>
    <w:p w14:paraId="51B66808">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再次感谢您</w:t>
      </w:r>
      <w:r>
        <w:rPr>
          <w:rFonts w:hint="eastAsia" w:ascii="仿宋_GB2312" w:hAnsi="仿宋_GB2312" w:eastAsia="仿宋_GB2312" w:cs="仿宋_GB2312"/>
          <w:sz w:val="32"/>
          <w:szCs w:val="32"/>
          <w:lang w:eastAsia="zh-CN"/>
        </w:rPr>
        <w:t>对阳泉文旅工作</w:t>
      </w:r>
      <w:r>
        <w:rPr>
          <w:rFonts w:hint="eastAsia" w:ascii="仿宋_GB2312" w:hAnsi="仿宋_GB2312" w:eastAsia="仿宋_GB2312" w:cs="仿宋_GB2312"/>
          <w:sz w:val="32"/>
          <w:szCs w:val="32"/>
        </w:rPr>
        <w:t>关注与支持！</w:t>
      </w:r>
    </w:p>
    <w:bookmarkEnd w:id="0"/>
    <w:p w14:paraId="462F8E23">
      <w:pPr>
        <w:keepNext w:val="0"/>
        <w:keepLines w:val="0"/>
        <w:pageBreakBefore w:val="0"/>
        <w:widowControl/>
        <w:suppressLineNumbers w:val="0"/>
        <w:kinsoku/>
        <w:wordWrap/>
        <w:overflowPunct/>
        <w:topLinePunct w:val="0"/>
        <w:autoSpaceDE/>
        <w:autoSpaceDN/>
        <w:bidi w:val="0"/>
        <w:adjustRightInd w:val="0"/>
        <w:snapToGrid w:val="0"/>
        <w:spacing w:line="540" w:lineRule="exact"/>
        <w:ind w:left="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单位负责人：</w:t>
      </w:r>
    </w:p>
    <w:p w14:paraId="2F35D039">
      <w:pPr>
        <w:keepNext w:val="0"/>
        <w:keepLines w:val="0"/>
        <w:pageBreakBefore w:val="0"/>
        <w:widowControl/>
        <w:suppressLineNumbers w:val="0"/>
        <w:kinsoku/>
        <w:wordWrap/>
        <w:overflowPunct/>
        <w:topLinePunct w:val="0"/>
        <w:autoSpaceDE/>
        <w:autoSpaceDN/>
        <w:bidi w:val="0"/>
        <w:adjustRightInd w:val="0"/>
        <w:snapToGrid w:val="0"/>
        <w:spacing w:line="540" w:lineRule="exact"/>
        <w:ind w:left="0" w:firstLine="640"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承  办  人：许恒瑞</w:t>
      </w:r>
    </w:p>
    <w:p w14:paraId="252815D2">
      <w:pPr>
        <w:keepNext w:val="0"/>
        <w:keepLines w:val="0"/>
        <w:pageBreakBefore w:val="0"/>
        <w:widowControl/>
        <w:suppressLineNumbers w:val="0"/>
        <w:kinsoku/>
        <w:wordWrap/>
        <w:overflowPunct/>
        <w:topLinePunct w:val="0"/>
        <w:autoSpaceDE/>
        <w:autoSpaceDN/>
        <w:bidi w:val="0"/>
        <w:adjustRightInd w:val="0"/>
        <w:snapToGrid w:val="0"/>
        <w:spacing w:line="540" w:lineRule="exact"/>
        <w:ind w:left="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w:t>
      </w:r>
      <w:r>
        <w:rPr>
          <w:rFonts w:hint="eastAsia" w:ascii="仿宋_GB2312" w:hAnsi="仿宋_GB2312" w:eastAsia="仿宋_GB2312" w:cs="仿宋_GB2312"/>
          <w:color w:val="auto"/>
          <w:spacing w:val="34"/>
          <w:kern w:val="2"/>
          <w:sz w:val="32"/>
          <w:szCs w:val="32"/>
          <w:lang w:val="en-US" w:eastAsia="zh-CN" w:bidi="ar-SA"/>
        </w:rPr>
        <w:t>联系电话</w:t>
      </w:r>
      <w:r>
        <w:rPr>
          <w:rFonts w:hint="eastAsia" w:ascii="仿宋_GB2312" w:hAnsi="仿宋_GB2312" w:eastAsia="仿宋_GB2312" w:cs="仿宋_GB2312"/>
          <w:color w:val="auto"/>
          <w:kern w:val="2"/>
          <w:sz w:val="32"/>
          <w:szCs w:val="32"/>
          <w:lang w:val="en-US" w:eastAsia="zh-CN" w:bidi="ar-SA"/>
        </w:rPr>
        <w:t>：2293053</w:t>
      </w:r>
    </w:p>
    <w:p w14:paraId="6CD06F81">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CESI仿宋-GB2312" w:hAnsi="CESI仿宋-GB2312" w:eastAsia="CESI仿宋-GB2312" w:cs="CESI仿宋-GB2312"/>
          <w:sz w:val="32"/>
          <w:szCs w:val="32"/>
          <w:lang w:val="en-US" w:eastAsia="zh-CN"/>
        </w:rPr>
      </w:pPr>
    </w:p>
    <w:p w14:paraId="427E6C0F">
      <w:pPr>
        <w:pStyle w:val="7"/>
        <w:keepNext w:val="0"/>
        <w:keepLines w:val="0"/>
        <w:pageBreakBefore w:val="0"/>
        <w:widowControl w:val="0"/>
        <w:kinsoku/>
        <w:wordWrap/>
        <w:overflowPunct/>
        <w:topLinePunct w:val="0"/>
        <w:autoSpaceDE/>
        <w:autoSpaceDN/>
        <w:bidi w:val="0"/>
        <w:adjustRightInd/>
        <w:snapToGrid/>
        <w:spacing w:after="0" w:line="560" w:lineRule="exact"/>
        <w:ind w:firstLine="3520" w:firstLineChars="1100"/>
        <w:textAlignment w:val="auto"/>
        <w:rPr>
          <w:rFonts w:hint="eastAsia" w:ascii="CESI仿宋-GB2312" w:hAnsi="CESI仿宋-GB2312" w:eastAsia="CESI仿宋-GB2312" w:cs="CESI仿宋-GB2312"/>
          <w:sz w:val="32"/>
          <w:szCs w:val="32"/>
          <w:lang w:eastAsia="zh-CN"/>
        </w:rPr>
      </w:pPr>
    </w:p>
    <w:p w14:paraId="232483B6">
      <w:pPr>
        <w:pStyle w:val="7"/>
        <w:keepNext w:val="0"/>
        <w:keepLines w:val="0"/>
        <w:pageBreakBefore w:val="0"/>
        <w:widowControl w:val="0"/>
        <w:kinsoku/>
        <w:wordWrap/>
        <w:overflowPunct/>
        <w:topLinePunct w:val="0"/>
        <w:autoSpaceDE/>
        <w:autoSpaceDN/>
        <w:bidi w:val="0"/>
        <w:adjustRightInd/>
        <w:snapToGrid/>
        <w:spacing w:after="0" w:line="560" w:lineRule="exact"/>
        <w:ind w:firstLine="3520" w:firstLineChars="11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阳泉市文化和旅游局</w:t>
      </w:r>
    </w:p>
    <w:p w14:paraId="01134EFA">
      <w:pPr>
        <w:pStyle w:val="7"/>
        <w:keepNext w:val="0"/>
        <w:keepLines w:val="0"/>
        <w:pageBreakBefore w:val="0"/>
        <w:widowControl w:val="0"/>
        <w:kinsoku/>
        <w:wordWrap/>
        <w:overflowPunct/>
        <w:topLinePunct w:val="0"/>
        <w:autoSpaceDE/>
        <w:autoSpaceDN/>
        <w:bidi w:val="0"/>
        <w:adjustRightInd/>
        <w:snapToGrid/>
        <w:spacing w:after="0" w:line="560" w:lineRule="exact"/>
        <w:ind w:firstLine="3520" w:firstLineChars="11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2025年8月14日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auto"/>
    <w:pitch w:val="default"/>
    <w:sig w:usb0="00000000" w:usb1="00000000" w:usb2="02000000" w:usb3="00000000" w:csb0="2000019F" w:csb1="00000000"/>
  </w:font>
  <w:font w:name="方正小标宋简体">
    <w:panose1 w:val="02010600010101010101"/>
    <w:charset w:val="86"/>
    <w:family w:val="auto"/>
    <w:pitch w:val="default"/>
    <w:sig w:usb0="00000001" w:usb1="080E0000" w:usb2="00000000" w:usb3="00000000" w:csb0="00040000" w:csb1="00000000"/>
  </w:font>
  <w:font w:name="仿宋_GB2312">
    <w:altName w:val="方正仿宋_GBK"/>
    <w:panose1 w:val="00000000000000000000"/>
    <w:charset w:val="00"/>
    <w:family w:val="auto"/>
    <w:pitch w:val="default"/>
    <w:sig w:usb0="00000000" w:usb1="00000000" w:usb2="00000000" w:usb3="00000000" w:csb0="00040001" w:csb1="00000000"/>
  </w:font>
  <w:font w:name="CESI仿宋-GB2312">
    <w:altName w:val="方正仿宋_GBK"/>
    <w:panose1 w:val="02000500000000000000"/>
    <w:charset w:val="00"/>
    <w:family w:val="auto"/>
    <w:pitch w:val="default"/>
    <w:sig w:usb0="00000000" w:usb1="00000000" w:usb2="00000010" w:usb3="00000000" w:csb0="0004000F" w:csb1="00000000"/>
  </w:font>
  <w:font w:name="汉仪大黑简">
    <w:altName w:val="汉仪中黑KW"/>
    <w:panose1 w:val="00000000000000000000"/>
    <w:charset w:val="00"/>
    <w:family w:val="auto"/>
    <w:pitch w:val="default"/>
    <w:sig w:usb0="00000000" w:usb1="00000000"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CA31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139E268">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0139E26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4"/>
  <w:embedSystem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D66FE"/>
    <w:rsid w:val="1697BB39"/>
    <w:rsid w:val="1FA78E9F"/>
    <w:rsid w:val="48D7D373"/>
    <w:rsid w:val="53DF3B39"/>
    <w:rsid w:val="6D6701FB"/>
    <w:rsid w:val="6DFD66FE"/>
    <w:rsid w:val="75CC3627"/>
    <w:rsid w:val="777ED315"/>
    <w:rsid w:val="779EFA7D"/>
    <w:rsid w:val="7D7FE7ED"/>
    <w:rsid w:val="7FDBD697"/>
    <w:rsid w:val="7FE6394B"/>
    <w:rsid w:val="7FED8E45"/>
    <w:rsid w:val="BAAD96F4"/>
    <w:rsid w:val="E7F3D20E"/>
    <w:rsid w:val="EE5F80F2"/>
    <w:rsid w:val="EF7770A0"/>
    <w:rsid w:val="EFFB7F88"/>
    <w:rsid w:val="F7EA804F"/>
    <w:rsid w:val="F7EE0E97"/>
    <w:rsid w:val="F9A3DA1A"/>
    <w:rsid w:val="FB6BD3E1"/>
    <w:rsid w:val="FFEECF13"/>
    <w:rsid w:val="FFFF63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pBdr>
        <w:bottom w:val="single" w:color="4F81BD" w:sz="8" w:space="4"/>
      </w:pBdr>
      <w:spacing w:after="300"/>
      <w:contextualSpacing/>
    </w:pPr>
    <w:rPr>
      <w:rFonts w:ascii="Cambria" w:hAnsi="Cambria" w:eastAsia="宋体" w:cs="Times New Roman"/>
      <w:color w:val="17365D"/>
      <w:spacing w:val="5"/>
      <w:kern w:val="28"/>
      <w:sz w:val="52"/>
      <w:szCs w:val="5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首行缩进 21"/>
    <w:basedOn w:val="8"/>
    <w:qFormat/>
    <w:uiPriority w:val="0"/>
    <w:pPr>
      <w:ind w:firstLine="200" w:firstLineChars="200"/>
    </w:pPr>
  </w:style>
  <w:style w:type="paragraph" w:customStyle="1" w:styleId="8">
    <w:name w:val="正文文本缩进1"/>
    <w:basedOn w:val="1"/>
    <w:qFormat/>
    <w:uiPriority w:val="0"/>
    <w:pPr>
      <w:spacing w:after="120"/>
      <w:ind w:left="20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37</TotalTime>
  <ScaleCrop>false</ScaleCrop>
  <LinksUpToDate>false</LinksUpToDate>
  <CharactersWithSpaces>0</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2024-10-14T15:50:00Z</dcterms:created>
  <dc:creator>greatwall</dc:creator>
  <cp:lastModifiedBy>月儿沉静</cp:lastModifiedBy>
  <dcterms:modified xsi:type="dcterms:W3CDTF">2025-08-15T10:49:40Z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98FBF527D4BA9781C2939D689F85A8B8_42</vt:lpwstr>
  </property>
</Properties>
</file>