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BC746D">
      <w:pPr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附件三：</w:t>
      </w:r>
    </w:p>
    <w:p w14:paraId="2FDC0E92"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2021年度“三馆免费开放”项目绩效</w:t>
      </w:r>
    </w:p>
    <w:p w14:paraId="4350338E"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评价报告</w:t>
      </w:r>
    </w:p>
    <w:p w14:paraId="3D0D0CEB">
      <w:pPr>
        <w:rPr>
          <w:rFonts w:hint="eastAsia" w:ascii="宋体" w:hAnsi="宋体" w:eastAsia="宋体" w:cs="宋体"/>
          <w:sz w:val="44"/>
          <w:szCs w:val="44"/>
        </w:rPr>
      </w:pPr>
    </w:p>
    <w:p w14:paraId="5014C8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为加强展览馆免费开放工作的科学化、制度化、规范化和标准化管理，提高开放资金使用效益，促进开放工作的深入可持续发展，根据山西省文化和旅游厅 财政厅《关于开展2021年度绩效考核工作的通知要求》，我馆高度重视，本着客观、准确、公平、公正的原则，认真细致地组织开展2021年度绩效考核工作，现将自评情况报告如下:</w:t>
      </w:r>
    </w:p>
    <w:p w14:paraId="5492D2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一 、基本情况</w:t>
      </w:r>
    </w:p>
    <w:p w14:paraId="468C31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（一）项目背景。</w:t>
      </w:r>
    </w:p>
    <w:p w14:paraId="1C6A18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公共文化服务体系是指由政府公共部门为主提供的、以保障公民的基本文化生活权利为目的、向公民提供公共文化产品与服务的制度和系统的总称。加强公共文化服务体系建设，是繁荣发展社会主义先进文化、构建社会主义和谐社会的必然要求，美术馆、公共图书馆、文化馆(站) (以下简称"三馆一站" )，作为政府举办的公益性文化事业单位,是开展公共文化服务的重要载体，更是保障人民群众基本文化权益的重要阵地。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2021年阳财文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〔2020〕114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号、阳财文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〔2021〕36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号及阳财文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〔2021〕73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号文件下达中央、省、市三级资金55万元。</w:t>
      </w:r>
    </w:p>
    <w:p w14:paraId="70B79A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（二）项目执行情况。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 xml:space="preserve"> </w:t>
      </w:r>
    </w:p>
    <w:p w14:paraId="2CD9B8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 xml:space="preserve">1.预算执行情况。 </w:t>
      </w:r>
    </w:p>
    <w:p w14:paraId="5C1612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“三馆免费开放”中央、省、市预算 共计55万元，2021年阳财文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〔2020〕114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号、阳财文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〔2021〕36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号及阳财文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〔2021〕73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号文件下达中央、省、市三级资金共计55万元。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截至 2021 年 12 月 31 日，“三馆免费开放”年度执行总数55万元，执行率 100%。 </w:t>
      </w:r>
    </w:p>
    <w:p w14:paraId="66D269EC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2.项目运转情况。 </w:t>
      </w:r>
    </w:p>
    <w:p w14:paraId="39544C50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通过“三馆免费开放”项目资金极大的丰富了人民群众的文化生活及社会各界好评；为画家们搭建了广泛交流的平台，丰富了山城人民的文化生活。为社会公众提供更好公共文化资源、提升免费开放的社会影响力，提高社会公众对免费开放的满意度。</w:t>
      </w:r>
    </w:p>
    <w:p w14:paraId="51C4359F">
      <w:pPr>
        <w:keepNext w:val="0"/>
        <w:keepLines w:val="0"/>
        <w:widowControl/>
        <w:suppressLineNumbers w:val="0"/>
        <w:ind w:firstLine="643" w:firstLineChars="20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二、绩效评价工作情况及评价结论 </w:t>
      </w:r>
    </w:p>
    <w:p w14:paraId="24B7F370">
      <w:pPr>
        <w:keepNext w:val="0"/>
        <w:keepLines w:val="0"/>
        <w:widowControl/>
        <w:suppressLineNumbers w:val="0"/>
        <w:ind w:firstLine="643" w:firstLineChars="20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（一）评价范围及目的。</w:t>
      </w:r>
    </w:p>
    <w:p w14:paraId="5E751660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“三馆免费开放”项目资金到位及时性，绩效目标开展活动情况。</w:t>
      </w:r>
    </w:p>
    <w:p w14:paraId="11FFB516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643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评价指标体系。</w:t>
      </w:r>
    </w:p>
    <w:p w14:paraId="49FF60F6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根据《财政部关于印发&lt;项目支出绩效评价管理办法&gt;的通知》（财预〔2020〕10 号）文件规定本次评价指标体系包括项目产出指标分析、效益指标分析、满意度指标分析3 个一级指标，满分为 100 分。其中，产出指标分析（50 分）主要评价项目数量指标、质量指标、时效指标及成本指标情况。效益指标分析（40 分）主要评价经济效益指标、社会效益指标及可持续性影响指标情况。满意度指标分析（10 分）主要评价服务满意度指标情况。</w:t>
      </w:r>
    </w:p>
    <w:p w14:paraId="494E0CA8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643" w:firstLineChars="20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评价方法与实施。</w:t>
      </w:r>
    </w:p>
    <w:p w14:paraId="4FA73C9C"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960" w:firstLineChars="3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本次评价采用现场调研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形式开展。运用比较评价法（对项目绩效目标与实施效果、预算与实际支出对比）。</w:t>
      </w:r>
    </w:p>
    <w:p w14:paraId="009B26A8">
      <w:pPr>
        <w:keepNext w:val="0"/>
        <w:keepLines w:val="0"/>
        <w:widowControl/>
        <w:numPr>
          <w:ilvl w:val="0"/>
          <w:numId w:val="0"/>
        </w:numPr>
        <w:suppressLineNumbers w:val="0"/>
        <w:ind w:leftChars="20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（四）评价结论。</w:t>
      </w:r>
    </w:p>
    <w:p w14:paraId="672276FD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“三馆免费开放”项目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综合评价得分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88.2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分，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评价等级为“良”。2021 年度“三馆免费开放”项目管理完善、资金使用基本实现了绩效目标，丰富市民文化生活，为全市居民创造良好的展览氛围，体现文化惠民，保障人民群众的基本文化权益，公众满意度较高。</w:t>
      </w:r>
    </w:p>
    <w:p w14:paraId="3DDE688C">
      <w:pPr>
        <w:keepNext w:val="0"/>
        <w:keepLines w:val="0"/>
        <w:widowControl/>
        <w:suppressLineNumbers w:val="0"/>
        <w:ind w:firstLine="643" w:firstLineChars="20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三、绩效评价指标完成情况 </w:t>
      </w:r>
    </w:p>
    <w:p w14:paraId="16348689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（一）产出指标分析。该指标分值 50 分，得分 43.7分。我馆2021年按时按量完成年展览25次。其中自办展览25次，线上展览26期。</w:t>
      </w:r>
    </w:p>
    <w:p w14:paraId="3DC8A318">
      <w:pPr>
        <w:keepNext w:val="0"/>
        <w:keepLines w:val="0"/>
        <w:widowControl/>
        <w:numPr>
          <w:ilvl w:val="0"/>
          <w:numId w:val="2"/>
        </w:numPr>
        <w:suppressLineNumbers w:val="0"/>
        <w:ind w:left="0" w:leftChars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效益指标分析。该指标分值 40 分，得分 35分。通过展览，丰富市民文化生活，为全市居民创造良好的展览氛围，体现文化惠民。                                 </w:t>
      </w:r>
    </w:p>
    <w:p w14:paraId="7CC3A560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0"/>
        </w:tabs>
        <w:ind w:left="0" w:leftChars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（三）满意度指标分析。该指标分值10分，得分 9.5 分。活动中充分考虑到观众的需求，从而引得观众的喜欢，扩大了展览的影响力。</w:t>
      </w:r>
    </w:p>
    <w:p w14:paraId="7793BB5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四、存在的问题 </w:t>
      </w:r>
    </w:p>
    <w:p w14:paraId="072E755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20" w:lineRule="atLeast"/>
        <w:ind w:left="0" w:leftChars="0" w:right="0" w:firstLine="640" w:firstLineChars="0"/>
        <w:jc w:val="both"/>
        <w:rPr>
          <w:rFonts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1.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我馆硬件设施设备陈旧，专业人才培养与选拔相对滞后，专业技术人才缺乏。</w:t>
      </w:r>
    </w:p>
    <w:p w14:paraId="181E1C4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20" w:lineRule="atLeast"/>
        <w:ind w:left="0" w:right="0" w:firstLine="640"/>
        <w:jc w:val="both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2.经费不足，因开展活动大而多，经费呈现短缺</w:t>
      </w:r>
    </w:p>
    <w:p w14:paraId="6DBC4A9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20" w:lineRule="atLeast"/>
        <w:ind w:left="0" w:right="0" w:firstLine="640"/>
        <w:jc w:val="both"/>
        <w:rPr>
          <w:rFonts w:hint="default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五、工作建议</w:t>
      </w:r>
    </w:p>
    <w:p w14:paraId="5780500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20" w:lineRule="atLeast"/>
        <w:ind w:left="0" w:right="0" w:firstLine="640"/>
        <w:jc w:val="both"/>
        <w:rPr>
          <w:rFonts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1、建议加强政策学习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，提高思想认识。组织单位人员认真学习《预算法》等相关法规、制度，提高单位领导对全面预算管理的重视程度，增强财务人员的预算意识，坚持先有预算、后有支出，没有预算不得支出的支出理念。</w:t>
      </w:r>
    </w:p>
    <w:p w14:paraId="20754C8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2、按照预算规定的项目和用途严格财务审计，经费支出严格按预算规定项目的财务支出内容进行财务预算，在预算金额内严格控制费用的支出。</w:t>
      </w:r>
    </w:p>
    <w:p w14:paraId="77438B7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3、预算财务分析常态化，定期做好预算支出财务分析，做好部门整体支出预算评价工作。</w:t>
      </w:r>
    </w:p>
    <w:p w14:paraId="582F0C7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  <w:t> </w:t>
      </w:r>
    </w:p>
    <w:p w14:paraId="6798D66B"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</w:p>
    <w:p w14:paraId="2AB276BA"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</w:p>
    <w:p w14:paraId="21B7C69D"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</w:p>
    <w:p w14:paraId="744FC17F"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</w:p>
    <w:p w14:paraId="246E531B"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2021年度彩票公益金项目绩效</w:t>
      </w:r>
    </w:p>
    <w:p w14:paraId="53BABE76"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评价报告</w:t>
      </w:r>
    </w:p>
    <w:p w14:paraId="5FF68293">
      <w:pP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 w14:paraId="4798CA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为加强展览馆免费开放工作的科学化、制度化、规范化和标准化管理，提高开放资金使用效益，促进开放工作的深入可持续发展，根据山西省文化和旅游厅 财政厅《关于开展2021年度绩效考核工作的通知要求》，我馆高度重视，本着客观、准确、公平、公正的原则，认真细致地组织开展2021年度绩效考核工作，现将自评情况报告如下:</w:t>
      </w:r>
    </w:p>
    <w:p w14:paraId="2B35CB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一 、基本情况</w:t>
      </w:r>
    </w:p>
    <w:p w14:paraId="50FA49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（一）项目背景。</w:t>
      </w:r>
    </w:p>
    <w:p w14:paraId="645A0E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阳泉市展览馆作为我市标志性的公共文化场所，承担着全市重要的宣传文化展示交流服务功能和作用，极大地丰富着全市人民群众的精神文化生活。我馆已运行十四年，其中报告厅每年承担着全市50多项政治、文化、公益宣传等性质的会议、讲座和培训活动，随着时间的推移，社会发展、科技进步，会场内的座椅设施逐渐老旧，多数已塌陷不堪重负，且未配备配套长桌，不能有效地满足各类会议、培训、讲座等活动使用需求，严重影响了在报告厅举行各项活动开展；东门户外大屏肩负着我馆展览信息、展览预告、新闻资讯、天气预报、便民通知等信息发布，以及国家政策法规、公益广告、紧急通告等宣传公示职能。现有的全彩大屏和LED单红字幕显示屏因年久老化、严重落后。时常出现大面积黑屏、画面失真缺失等现象，几经维修未能有效解决，对我馆开展展览业务工作和宣传工作造成极其不良的影响，市民群众反映强烈，成为了久治不愈的城市“牛皮癣”，同时也影响着我市整体的市容市貌，现急需进行整体换代升级。市财政2021年阳财综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〔2021〕28号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下达中央专项彩票公益金50万元。</w:t>
      </w:r>
    </w:p>
    <w:p w14:paraId="46A954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（二）项目执行情况。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</w:t>
      </w:r>
    </w:p>
    <w:p w14:paraId="3EED90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1.预算执行情况。 </w:t>
      </w:r>
    </w:p>
    <w:p w14:paraId="2526F7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2021年阳财综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〔2021〕28号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下达中央专项彩票公益金50万元，其中 2021 年度财政拨款50万元。截至 2021 年 12 月 31 日，“彩票公益金年度执行总数50万元，执行率 100%。 </w:t>
      </w:r>
    </w:p>
    <w:p w14:paraId="22329BC6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2.项目运转情况。 </w:t>
      </w:r>
    </w:p>
    <w:p w14:paraId="294A6C4C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通过“中央下达彩票公益金”项目极大地丰富着全市人民群众的精神文化生活。焕发“阳泉文化地标”新风采，有效改善场馆设施老化、不足等问题，不断加大文化惠民的力度，让市民群众更好的享受城市发展红利，提高精神文化生活品质，认真做好场馆升级改造和精细化管理，全面提升文化中心整体管理水平，努力打造市民群众满意场馆，让老场馆焕发新的生机。</w:t>
      </w:r>
    </w:p>
    <w:p w14:paraId="248AAC85">
      <w:pPr>
        <w:keepNext w:val="0"/>
        <w:keepLines w:val="0"/>
        <w:widowControl/>
        <w:suppressLineNumbers w:val="0"/>
        <w:ind w:firstLine="643" w:firstLineChars="20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二、绩效评价工作情况及评价结论 </w:t>
      </w:r>
    </w:p>
    <w:p w14:paraId="27B2E758">
      <w:pPr>
        <w:keepNext w:val="0"/>
        <w:keepLines w:val="0"/>
        <w:widowControl/>
        <w:suppressLineNumbers w:val="0"/>
        <w:ind w:firstLine="643" w:firstLineChars="20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（一）评价范围及目的。</w:t>
      </w:r>
    </w:p>
    <w:p w14:paraId="6CA80EDA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“中央下达彩票公益金”项目资金到位及时性，绩效目标开展活动情况。</w:t>
      </w:r>
    </w:p>
    <w:p w14:paraId="4EEEEC13">
      <w:pPr>
        <w:keepNext w:val="0"/>
        <w:keepLines w:val="0"/>
        <w:widowControl/>
        <w:numPr>
          <w:ilvl w:val="0"/>
          <w:numId w:val="0"/>
        </w:numPr>
        <w:suppressLineNumbers w:val="0"/>
        <w:ind w:leftChars="20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（二）评价指标体系。</w:t>
      </w:r>
    </w:p>
    <w:p w14:paraId="3DBE81A3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根据《财政部关于印发&lt;项目支出绩效评价管理办法&gt;的通知》（财预〔2020〕10 号）文件规定本次评价指标体系包括项目产出指标分析、效益指标分析、满意度指标分析3 个一级指标，满分为 100 分。其中，产出指标分析（50 分）主要评价项目数量指标、质量指标、时效指标及成本指标情况。效益指标分析（40 分）主要评价经济效益指标、社会效益指标及可持续性影响指标情况。满意度指标分析（10 分）主要评价服务满意度指标情况。</w:t>
      </w:r>
    </w:p>
    <w:p w14:paraId="2EDF2F2A">
      <w:pPr>
        <w:keepNext w:val="0"/>
        <w:keepLines w:val="0"/>
        <w:widowControl/>
        <w:numPr>
          <w:ilvl w:val="0"/>
          <w:numId w:val="0"/>
        </w:numPr>
        <w:suppressLineNumbers w:val="0"/>
        <w:ind w:leftChars="20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（三）评价方法与实施。</w:t>
      </w:r>
    </w:p>
    <w:p w14:paraId="420E9BE8"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960" w:firstLineChars="3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本次评价采用现场调研形式开展。运用比较评价法（对项目绩效目标与实施效果、预算与实际支出对比）。</w:t>
      </w:r>
    </w:p>
    <w:p w14:paraId="2DBE8BD6">
      <w:pPr>
        <w:keepNext w:val="0"/>
        <w:keepLines w:val="0"/>
        <w:widowControl/>
        <w:numPr>
          <w:ilvl w:val="0"/>
          <w:numId w:val="0"/>
        </w:numPr>
        <w:suppressLineNumbers w:val="0"/>
        <w:ind w:leftChars="20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（四）评价结论。</w:t>
      </w:r>
    </w:p>
    <w:p w14:paraId="2A0E60A7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“中央下达彩票公益金”项目综合评价得分 90 分，评价等级为“优”。2021 年度“中央下达彩票公益金”项目管理完善、资金使用基本实现了绩效目标，焕发“阳泉文化地标”新风采，有效改善场馆设施老化、不足等问题，不断加大文化惠民的力度，让市民群众更好的享受城市发展红利，提高精神文化生活品质，认真做好场馆升级改造和精细化管理，全面提升文化中心整体管理水平，努力打造市民群众满意场馆，让老场馆焕发新的生机。</w:t>
      </w:r>
    </w:p>
    <w:p w14:paraId="529E5582">
      <w:pPr>
        <w:keepNext w:val="0"/>
        <w:keepLines w:val="0"/>
        <w:widowControl/>
        <w:suppressLineNumbers w:val="0"/>
        <w:ind w:firstLine="643" w:firstLineChars="20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三、绩效评价指标完成情况 </w:t>
      </w:r>
    </w:p>
    <w:p w14:paraId="5576A923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（一）产出指标分析。该指标分值 50 分，得分 44分。我馆2021年按时按量完成活动举办次数55次。</w:t>
      </w:r>
    </w:p>
    <w:p w14:paraId="497A9023">
      <w:pPr>
        <w:keepNext w:val="0"/>
        <w:keepLines w:val="0"/>
        <w:widowControl/>
        <w:numPr>
          <w:ilvl w:val="0"/>
          <w:numId w:val="2"/>
        </w:numPr>
        <w:suppressLineNumbers w:val="0"/>
        <w:ind w:left="0" w:leftChars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效益指标分析。该指标分值 40 分，得分 36分。加大文化惠民的力度，让市民群众更好的享受城市发展红利，提高精神文化生活品质                                 </w:t>
      </w:r>
    </w:p>
    <w:p w14:paraId="0A83C6AF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0"/>
        </w:tabs>
        <w:ind w:left="0" w:leftChars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（三）满意度指标分析。该指标分值10分，得分 10 分。全面提升文化中心整体管理水平，努力打造市民群众满意场馆，让老场馆焕发新的生机。</w:t>
      </w:r>
    </w:p>
    <w:p w14:paraId="626D367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四、存在的问题 </w:t>
      </w:r>
    </w:p>
    <w:p w14:paraId="0516724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20" w:lineRule="atLeast"/>
        <w:ind w:left="0" w:leftChars="0" w:right="0" w:firstLine="640" w:firstLineChars="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1. 我馆硬件设施设备陈旧，专业人才培养与选拔相对滞后，专业技术人才缺乏。</w:t>
      </w:r>
    </w:p>
    <w:p w14:paraId="1BB0B8A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20" w:lineRule="atLeast"/>
        <w:ind w:left="0" w:right="0" w:firstLine="64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2.经费不足，因开展活动大而多，经费呈现短缺</w:t>
      </w:r>
    </w:p>
    <w:p w14:paraId="5790E25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78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楷体" w:hAnsi="楷体" w:eastAsia="楷体" w:cs="楷体"/>
          <w:b/>
          <w:bCs/>
          <w:i w:val="0"/>
          <w:iCs w:val="0"/>
          <w:caps w:val="0"/>
          <w:color w:val="333333"/>
          <w:spacing w:val="0"/>
          <w:sz w:val="32"/>
          <w:szCs w:val="32"/>
        </w:rPr>
        <w:t>五、工作建议</w:t>
      </w:r>
    </w:p>
    <w:p w14:paraId="3C3AD14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left"/>
        <w:rPr>
          <w:rFonts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、建议加强政策学习，提高思想认识。组织单位人员认真学习《预算法》等相关法规、制度，提高单位领导对全面预算管理的重视程度，增强财务人员的预算意识，坚持先有预算、后有支出，没有预算不得支出的支出理念。</w:t>
      </w:r>
    </w:p>
    <w:p w14:paraId="7155E16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2、按照预算规定的项目和用途严格财务审计，经费支出严格按预算规定项目的财务支出内容进行财务预算，在预算金额内严格控制费用的支出。</w:t>
      </w:r>
    </w:p>
    <w:p w14:paraId="319C51F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3、预算财务分析常态化，定期做好预算支出财务分析，做好部门整体支出预算评价工作。</w:t>
      </w:r>
    </w:p>
    <w:p w14:paraId="199A8AE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宋体" w:hAnsi="宋体" w:cs="宋体"/>
          <w:b/>
          <w:bCs/>
          <w:sz w:val="44"/>
          <w:szCs w:val="44"/>
          <w:lang w:eastAsia="zh-CN"/>
        </w:rPr>
      </w:pPr>
    </w:p>
    <w:p w14:paraId="1938301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宋体" w:hAnsi="宋体" w:cs="宋体"/>
          <w:b/>
          <w:bCs/>
          <w:sz w:val="44"/>
          <w:szCs w:val="44"/>
          <w:lang w:eastAsia="zh-CN"/>
        </w:rPr>
      </w:pPr>
    </w:p>
    <w:p w14:paraId="482B781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宋体" w:hAnsi="宋体" w:cs="宋体"/>
          <w:b/>
          <w:bCs/>
          <w:sz w:val="44"/>
          <w:szCs w:val="44"/>
          <w:lang w:eastAsia="zh-CN"/>
        </w:rPr>
      </w:pPr>
    </w:p>
    <w:p w14:paraId="055EC51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宋体" w:hAnsi="宋体" w:cs="宋体"/>
          <w:b/>
          <w:bCs/>
          <w:sz w:val="44"/>
          <w:szCs w:val="44"/>
          <w:lang w:eastAsia="zh-CN"/>
        </w:rPr>
      </w:pPr>
    </w:p>
    <w:p w14:paraId="5D4F066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宋体" w:hAnsi="宋体" w:cs="宋体"/>
          <w:b/>
          <w:bCs/>
          <w:sz w:val="44"/>
          <w:szCs w:val="44"/>
          <w:lang w:eastAsia="zh-CN"/>
        </w:rPr>
      </w:pPr>
    </w:p>
    <w:p w14:paraId="4EC05BB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宋体" w:hAnsi="宋体" w:cs="宋体"/>
          <w:b/>
          <w:bCs/>
          <w:sz w:val="44"/>
          <w:szCs w:val="44"/>
          <w:lang w:eastAsia="zh-CN"/>
        </w:rPr>
      </w:pPr>
    </w:p>
    <w:p w14:paraId="7599CB4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宋体" w:hAnsi="宋体" w:cs="宋体"/>
          <w:b/>
          <w:bCs/>
          <w:sz w:val="44"/>
          <w:szCs w:val="44"/>
          <w:lang w:eastAsia="zh-CN"/>
        </w:rPr>
      </w:pPr>
    </w:p>
    <w:p w14:paraId="6F2CEC0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宋体" w:hAnsi="宋体" w:cs="宋体"/>
          <w:b/>
          <w:bCs/>
          <w:sz w:val="44"/>
          <w:szCs w:val="44"/>
          <w:lang w:eastAsia="zh-CN"/>
        </w:rPr>
      </w:pPr>
    </w:p>
    <w:p w14:paraId="2BAADD4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宋体" w:hAnsi="宋体" w:cs="宋体"/>
          <w:b/>
          <w:bCs/>
          <w:sz w:val="44"/>
          <w:szCs w:val="44"/>
          <w:lang w:eastAsia="zh-CN"/>
        </w:rPr>
      </w:pPr>
    </w:p>
    <w:p w14:paraId="297034A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宋体" w:hAnsi="宋体" w:cs="宋体"/>
          <w:b/>
          <w:bCs/>
          <w:sz w:val="44"/>
          <w:szCs w:val="44"/>
          <w:lang w:eastAsia="zh-CN"/>
        </w:rPr>
      </w:pPr>
    </w:p>
    <w:p w14:paraId="059D242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宋体" w:hAnsi="宋体" w:cs="宋体"/>
          <w:b/>
          <w:bCs/>
          <w:sz w:val="44"/>
          <w:szCs w:val="44"/>
          <w:lang w:eastAsia="zh-CN"/>
        </w:rPr>
      </w:pPr>
    </w:p>
    <w:p w14:paraId="44E6B5E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宋体" w:hAnsi="宋体" w:cs="宋体"/>
          <w:b/>
          <w:bCs/>
          <w:sz w:val="44"/>
          <w:szCs w:val="44"/>
          <w:lang w:eastAsia="zh-CN"/>
        </w:rPr>
      </w:pPr>
    </w:p>
    <w:p w14:paraId="5CDC332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宋体" w:hAnsi="宋体" w:cs="宋体"/>
          <w:b/>
          <w:bCs/>
          <w:sz w:val="44"/>
          <w:szCs w:val="44"/>
          <w:lang w:eastAsia="zh-CN"/>
        </w:rPr>
      </w:pPr>
    </w:p>
    <w:p w14:paraId="3314E12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宋体" w:hAnsi="宋体" w:cs="宋体"/>
          <w:b/>
          <w:bCs/>
          <w:sz w:val="44"/>
          <w:szCs w:val="44"/>
          <w:lang w:eastAsia="zh-CN"/>
        </w:rPr>
      </w:pPr>
    </w:p>
    <w:p w14:paraId="4DAA3E7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宋体" w:hAnsi="宋体" w:cs="宋体"/>
          <w:b/>
          <w:bCs/>
          <w:sz w:val="44"/>
          <w:szCs w:val="44"/>
          <w:lang w:eastAsia="zh-CN"/>
        </w:rPr>
      </w:pPr>
    </w:p>
    <w:p w14:paraId="1615DA9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宋体" w:hAnsi="宋体" w:cs="宋体"/>
          <w:b/>
          <w:bCs/>
          <w:sz w:val="44"/>
          <w:szCs w:val="44"/>
          <w:lang w:eastAsia="zh-CN"/>
        </w:rPr>
      </w:pPr>
    </w:p>
    <w:p w14:paraId="1A4AB1C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2021年公共文化服务体系建设中央及省级补助资金(绩效奖励市县部分)</w:t>
      </w:r>
    </w:p>
    <w:p w14:paraId="53CBD7DD">
      <w:pPr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绩效报告</w:t>
      </w:r>
    </w:p>
    <w:p w14:paraId="456FCC9E">
      <w:pPr>
        <w:ind w:left="0" w:leftChars="0" w:right="0" w:rightChars="0" w:firstLine="0" w:firstLineChars="0"/>
        <w:jc w:val="center"/>
        <w:rPr>
          <w:rFonts w:hint="eastAsia"/>
          <w:lang w:val="en-US" w:eastAsia="zh-CN"/>
        </w:rPr>
      </w:pPr>
    </w:p>
    <w:p w14:paraId="09CD874F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根据《中华人民共和国预算法》规定，按照《中共中央 国务院关于全面实施预算绩效管理的意见》（中发〔2018〕34号）、《财政部关于印发〈项目支出绩效评价管理办法〉的通知》（财预〔2020〕10 号）《阳泉市财政局关于批复2020年度部门决算的通知》的要求， 2021年公共文化服务体系建设中央及省级补助资金(绩效奖励市县部分)，现将有关情况报告如下。</w:t>
      </w:r>
    </w:p>
    <w:p w14:paraId="075485AB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3" w:firstLineChars="20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一、基本情况</w:t>
      </w:r>
    </w:p>
    <w:p w14:paraId="0A1EE1E7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3" w:firstLineChars="20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（一）项目背景</w:t>
      </w:r>
    </w:p>
    <w:p w14:paraId="12115A5A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0" w:firstLineChars="200"/>
        <w:jc w:val="left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公共文化服务体系是指由政府公共部门为主提供的、以保障公民的基本文化生活权利为目的、向公民提供公共文化产品与服务的制度和系统的总称。加强公共文化服务体系建设，是繁荣发展社会主义先进文化、构建社会主义和谐。2021年阳财文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〔2021〕45号下达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中央补助地方公共文化服务体系建设专项资金50万元。</w:t>
      </w:r>
    </w:p>
    <w:p w14:paraId="0FE09622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3" w:firstLineChars="20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(二)项目执行情况</w:t>
      </w:r>
    </w:p>
    <w:p w14:paraId="58655EAF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1、预算执行情况</w:t>
      </w:r>
    </w:p>
    <w:p w14:paraId="6B84C025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2021年阳财文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〔2021〕45号下达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中央补助地方公共文化服务体系建设专项资金50万元，用于对文化中心进行维修改造及夏季文艺汇演及非遗、文创产品、农特产品展销文化夜市活动50万元。2021年12月31日子项目执行总额22万元，执行率44%。由于疫情，2021年未开展开展夏季文艺汇演及非遗，文创产品、农特产品展销文化夜市活动。</w:t>
      </w:r>
    </w:p>
    <w:p w14:paraId="21047E3F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2、项目运转情况</w:t>
      </w:r>
    </w:p>
    <w:p w14:paraId="6BBC8C51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0" w:firstLineChars="200"/>
        <w:jc w:val="left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资金拨付及使用情况达44%，由于疫情，2021年未开展开展夏季文艺汇演及非遗，文创产品、农特产品展销文化夜市活动。</w:t>
      </w:r>
    </w:p>
    <w:p w14:paraId="68CDEDEF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3" w:firstLineChars="20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二、绩效评价工作情况及评价结论</w:t>
      </w:r>
    </w:p>
    <w:p w14:paraId="46969AFD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3" w:firstLineChars="20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（一）评价范围及目的</w:t>
      </w:r>
    </w:p>
    <w:p w14:paraId="5148A89F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2021年公共文化服务体系建设中央及省级补助资金(绩效奖励市县部分)项目资金到位及时，截止2021年12月底，各项资金均按照年初计划及相关要求拨付到位。</w:t>
      </w:r>
    </w:p>
    <w:p w14:paraId="3FF5CC0E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3" w:firstLineChars="20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（二）评价指标体系</w:t>
      </w:r>
    </w:p>
    <w:p w14:paraId="053BCF40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根据《财政部关于印发&lt;项目支出绩效评价管理办法&gt;的通知》（财预〔2020〕10 号）文件规定本次评价指标体系包括项目产出指标分析、效益指标分析、满意度指标分析3 个一级指标，满分为 100 分。其中，产出指标分析（50 分）主要评价项目数量指标、质量指标、时效指标及成本指标情况。效益指标分析（40 分）主要评价经济效益指标、社会效益指标及可持续性影响指标情况。满意度指标分析（10 分）主要评价服务满意度指标情况。</w:t>
      </w:r>
    </w:p>
    <w:p w14:paraId="01233703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3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（三）评价方法与实施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。</w:t>
      </w:r>
    </w:p>
    <w:p w14:paraId="7C85D399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本次评价采用现场调研形式开展。运用比较评价法（对项目绩效目标与实施效果、预算与实际支出对比）。</w:t>
      </w:r>
    </w:p>
    <w:p w14:paraId="70623327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3" w:firstLineChars="20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（四）评价结论。</w:t>
      </w:r>
    </w:p>
    <w:p w14:paraId="67E262F2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0" w:firstLineChars="200"/>
        <w:jc w:val="left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2021年公共文化服务体系建设中央及省级补助资金(绩效奖励市县部分)项目综合评价得分 89 分，评价等级为“良”。2021年公共文化服务体系建设中央及省级补助资金(绩效奖励市县部分)项目管理完善、资金使用基本实现了绩效目标，通过维修改造资金的有效使用，保障了驻中心各单位的正常运转，确保中心环境优美、具有浓厚的文化氛围。</w:t>
      </w:r>
    </w:p>
    <w:p w14:paraId="1094D6BB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3" w:firstLineChars="20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三、绩效评价指标完成情况</w:t>
      </w:r>
    </w:p>
    <w:p w14:paraId="3EF01E37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（一）产出指标完成情况分析。该指标分值 50 分，得分 44分。阳泉市展览馆对603.7㎡的楼沿进行维修、对422.59㎡楼沿进行防水，更换消防软管96套，排污泵维修，消防通道指示灯及消防卷帘的维修更换五项工程全部完成，共22万元；由于疫情，2021年未开展开展夏季文艺汇演及非遗，文创产品、农特产品展销文化夜市活动。</w:t>
      </w:r>
    </w:p>
    <w:p w14:paraId="0E708ACE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（二）效益指标分析。该指标分值 40 分，得分 35分。通过维修改造资金的有效使用，保障了驻中心各单位的正常运转，确保中心环境优美、具有浓厚的文化氛围。                                 </w:t>
      </w:r>
    </w:p>
    <w:p w14:paraId="0C31386E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（三）满意度指标分析。该指标分值10分，得分 10分。活动中充分考虑到城市市容，从而引得人民群众的关注，扩大了展览的影响力。</w:t>
      </w:r>
    </w:p>
    <w:p w14:paraId="0D4DEA9C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3" w:firstLineChars="20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四、存在问题</w:t>
      </w:r>
    </w:p>
    <w:p w14:paraId="25A3CFFC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由于疫情，2021年完成总体绩效目标的44%。</w:t>
      </w:r>
    </w:p>
    <w:p w14:paraId="03911D77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3" w:firstLineChars="200"/>
        <w:jc w:val="left"/>
        <w:rPr>
          <w:rFonts w:hint="default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五、工作建议</w:t>
      </w:r>
    </w:p>
    <w:p w14:paraId="38BBF3AC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、建议加强政策学习，提高思想认识。组织单位人员认真学习《预算法》等相关法规、制度，提高单位领导对全面预算管理的重视程度，增强财务人员的预算意识，坚持先有预算、后有支出，没有预算不得支出的支出理念。</w:t>
      </w:r>
    </w:p>
    <w:p w14:paraId="26CA02FE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0" w:firstLineChars="200"/>
        <w:jc w:val="left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2、按照预算规定的项目和用途严格财务审计，经费支出严格按预算规定项目的财务支出内容进行财务预算，在预算金额内严格控制费用的支出。</w:t>
      </w:r>
    </w:p>
    <w:p w14:paraId="349CF461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3、预算财务分析常态化，定期做好预算支出财务分析，做好部门整体支出预算评价工作。</w:t>
      </w:r>
    </w:p>
    <w:p w14:paraId="7B62B3A9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 w14:paraId="661D1903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 w14:paraId="388EEA2B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 w14:paraId="4DB4143E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 w14:paraId="62AAFE24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 w14:paraId="3782F982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 w14:paraId="6A510AD5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 w14:paraId="551536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cs="宋体"/>
          <w:b/>
          <w:bCs/>
          <w:sz w:val="44"/>
          <w:szCs w:val="44"/>
          <w:lang w:eastAsia="zh-CN"/>
        </w:rPr>
      </w:pPr>
    </w:p>
    <w:p w14:paraId="59CDA0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宋体" w:hAnsi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2021年文化中心运转经费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绩效报告</w:t>
      </w:r>
    </w:p>
    <w:p w14:paraId="4A7963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 w14:paraId="0127BC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根据《中华人民共和国预算法》规定，按照《中共中央 国务院关于全面实施预算绩效管理的意见》（中发〔2018〕34号）、《财政部关于印发〈项目支出绩效评价管理办法〉的通知》（财预〔2020〕10 号）《阳泉市财政局关于批复2020年度部门决算的通知》的要求， 2021年文化中心运转经费，现将有关情况报告如下。</w:t>
      </w:r>
    </w:p>
    <w:p w14:paraId="7B792E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一、基本情况</w:t>
      </w:r>
    </w:p>
    <w:p w14:paraId="2E65C2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（一）项目背景</w:t>
      </w:r>
    </w:p>
    <w:p w14:paraId="002316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保障文化中心30566㎡大楼安全正常运转、资产安全、卫生整洁、5家驻中心单位工作有序开展、保障80个车位，车辆有序停放、保障63处监控，安全平稳运行，市财政安排186万元。2021年阳财预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〔2021〕21号、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阳财预便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〔2021〕394号及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阳财预便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〔2021〕506号下达文化文化中心运转经费190.59万元。</w:t>
      </w:r>
    </w:p>
    <w:p w14:paraId="360779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（二）项目执行情况。 </w:t>
      </w:r>
    </w:p>
    <w:p w14:paraId="074B4E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1.预算执行情况。 </w:t>
      </w:r>
    </w:p>
    <w:p w14:paraId="4C892E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2021年阳财预〔2021〕21号、阳财预便〔2021〕394号及阳财预便〔2021〕506号下达文化文化中心运转经费190.59万元，其中 2021 年度财政拨款190.56万元。截至 2021 年 12 月 31 日，文化中心运转经费年度执行总数190.56万元，执行率 100%。 </w:t>
      </w:r>
    </w:p>
    <w:p w14:paraId="39DFEA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2.项目运转情况。 </w:t>
      </w:r>
    </w:p>
    <w:p w14:paraId="6D266A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2021年确保文化中心公共设施设备安全完整、状态良好、运行正常，一般设备完好率、零修、维修及时率（100％）指标，保证文化中心各场馆平稳运行，停车场车辆有序停放，人员财产安全不受损害，无重大案情发生，提升社会公众对中心服务的满意度。</w:t>
      </w:r>
    </w:p>
    <w:p w14:paraId="75375AAE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绩效评价工作及评价结论</w:t>
      </w:r>
    </w:p>
    <w:p w14:paraId="214BEB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（一）评价范围及目的</w:t>
      </w:r>
    </w:p>
    <w:p w14:paraId="4136796A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2021年文化中心运转经费及时到位，截止2021年12月底，各项资金均按照年初计划及相关要求拨付到位。</w:t>
      </w:r>
    </w:p>
    <w:p w14:paraId="4DED4322">
      <w:pPr>
        <w:keepNext w:val="0"/>
        <w:keepLines w:val="0"/>
        <w:widowControl/>
        <w:numPr>
          <w:ilvl w:val="0"/>
          <w:numId w:val="4"/>
        </w:numPr>
        <w:suppressLineNumbers w:val="0"/>
        <w:ind w:left="0" w:leftChars="0" w:firstLine="643" w:firstLineChars="20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评价指标体系</w:t>
      </w:r>
    </w:p>
    <w:p w14:paraId="22F937EB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根据《财政部关于印发&lt;项目支出绩效评价管理办法&gt;的通知》（财预〔2020〕10 号）文件规定本次评价指标体系包括项目产出指标分析、效益指标分析、满意度指标分析3 个一级指标，满分为 100 分。其中，产出指标分析（50 分）主要评价项目数量指标、质量指标、时效指标及成本指标情况。效益指标分析（40 分）主要评价经济效益指标、社会效益指标及可持续性影响指标情况。满意度指标分析（10 分）主要评价服务满意度指标情况。</w:t>
      </w:r>
    </w:p>
    <w:p w14:paraId="3ED021A0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3" w:firstLineChars="20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（三）评价方法与实施。</w:t>
      </w:r>
    </w:p>
    <w:p w14:paraId="54E1C4A0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本次评价采用现场调研形式开展。运用比较评价法（对项目绩效目标与实施效果、预算与实际支出对比）。</w:t>
      </w:r>
    </w:p>
    <w:p w14:paraId="4428CA58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3" w:firstLineChars="20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（四）评价结论。</w:t>
      </w:r>
    </w:p>
    <w:p w14:paraId="3151FC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2021年文化中心运转经费综合评价得分90 分，评价等级为“优”，2021年确保文化中心公共设施设备安全完整、状态良好、运行正常，一般设备完好率、零修、维修及时率（100％）指标，保证文化中心各场馆平稳运行，停车场车辆有序停放，人员财产安全不受损害，无重大案情发生，提升社会公众对中心服务的满意度。</w:t>
      </w:r>
    </w:p>
    <w:p w14:paraId="48E71C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三、绩效评价指标完成情况</w:t>
      </w:r>
    </w:p>
    <w:p w14:paraId="7488E3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(一)产出指标分析。该指标分值 50 分，得分 44分。保障文化中心30566㎡大楼安全正常运转、资产安全、卫生整洁、采暖工作、5家驻中心单位工作有序开展、保障80个车位，车辆有序停放、保障63处监控，安全平稳运行。</w:t>
      </w:r>
    </w:p>
    <w:p w14:paraId="2995C387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（二）效益指标分析。该指标分值 40 分，得分 35分。2021年确保文化中心公共设施设备安全完整、状态良好、运行正常，一般设备完好率、零修、维修及时率（100％）指标，保证文化中心各场馆平稳运行，停车场车辆有序停放，人员财产安全不受损害，无重大案情发生，</w:t>
      </w:r>
    </w:p>
    <w:p w14:paraId="0236E6F1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（三）满意度指标分析。该指标分值10分，得分 10分。活动中充分考虑到城市市容，从而引得人民群众的关注，扩大了展览的影响力。</w:t>
      </w:r>
    </w:p>
    <w:p w14:paraId="6C3CA4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四、存在问题</w:t>
      </w:r>
    </w:p>
    <w:p w14:paraId="215073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1、预算绩效管理人才队伍建设不足，由于绩效管理的复杂性和专业性等特性，现有工作人员的业务水平不能满足要求，业务素质急需提高。</w:t>
      </w:r>
    </w:p>
    <w:p w14:paraId="698023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2、经费不足，不能完全满足文化中大楼的维修。</w:t>
      </w:r>
    </w:p>
    <w:p w14:paraId="2A10AA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五、工作建议</w:t>
      </w:r>
    </w:p>
    <w:p w14:paraId="3A02A0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(一)加强宣传引导，强化绩效观念。要采取召开会议、专题培训、分类指导等多种形式，让预算单位领导和工作人员了解政策、开展工作。</w:t>
      </w:r>
    </w:p>
    <w:p w14:paraId="24C9CB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(二)财政部门要指导、配合各预算单位做好绩效指标的设计工作。</w:t>
      </w:r>
    </w:p>
    <w:p w14:paraId="149A5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 w14:paraId="3DBABD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 w14:paraId="2FE769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 w14:paraId="5BA060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C45C11"/>
    <w:multiLevelType w:val="singleLevel"/>
    <w:tmpl w:val="86C45C1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7BBFF07"/>
    <w:multiLevelType w:val="singleLevel"/>
    <w:tmpl w:val="97BBFF0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A13A77A8"/>
    <w:multiLevelType w:val="singleLevel"/>
    <w:tmpl w:val="A13A77A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77E06FFB"/>
    <w:multiLevelType w:val="singleLevel"/>
    <w:tmpl w:val="77E06FF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wMmQ3ZGUzNDRjZTYwMWI5YTZiZGRmODRjOGE1MWYifQ=="/>
  </w:docVars>
  <w:rsids>
    <w:rsidRoot w:val="5B561D77"/>
    <w:rsid w:val="05B14B3C"/>
    <w:rsid w:val="06C6122C"/>
    <w:rsid w:val="136D34C0"/>
    <w:rsid w:val="14684290"/>
    <w:rsid w:val="2C4E6602"/>
    <w:rsid w:val="3EA10E20"/>
    <w:rsid w:val="480F6C74"/>
    <w:rsid w:val="573C5A43"/>
    <w:rsid w:val="5B561D77"/>
    <w:rsid w:val="623610D2"/>
    <w:rsid w:val="62C57F8B"/>
    <w:rsid w:val="6D11713F"/>
    <w:rsid w:val="6E583DA6"/>
    <w:rsid w:val="724E592A"/>
    <w:rsid w:val="72B648F6"/>
    <w:rsid w:val="75EC3626"/>
    <w:rsid w:val="76396B67"/>
    <w:rsid w:val="7CBFB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6421</Words>
  <Characters>6813</Characters>
  <Lines>0</Lines>
  <Paragraphs>0</Paragraphs>
  <TotalTime>6</TotalTime>
  <ScaleCrop>false</ScaleCrop>
  <LinksUpToDate>false</LinksUpToDate>
  <CharactersWithSpaces>7041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2021-09-01T10:40:00Z</dcterms:created>
  <dc:creator>Administrator</dc:creator>
  <cp:lastModifiedBy>冯</cp:lastModifiedBy>
  <cp:lastPrinted>2022-10-12T10:00:00Z</cp:lastPrinted>
  <dcterms:modified xsi:type="dcterms:W3CDTF">2025-03-29T03:22:18Z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3892390A79E14DE8A6881FDF147759F3_13</vt:lpwstr>
  </property>
  <property fmtid="{D5CDD505-2E9C-101B-9397-08002B2CF9AE}" pid="4" name="KSOTemplateDocerSaveRecord">
    <vt:lpwstr>eyJoZGlkIjoiMGZjYzY2NGRlYzNkOTRiYmFkMTU5YjMzZGU4OGQzNjgiLCJ1c2VySWQiOiIyNzY5MjIyODMifQ==</vt:lpwstr>
  </property>
</Properties>
</file>